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73" w:rsidRPr="00AA0C73" w:rsidRDefault="00AA0C73">
      <w:bookmarkStart w:id="0" w:name="_GoBack"/>
      <w:bookmarkEnd w:id="0"/>
    </w:p>
    <w:p w:rsidR="00B0555A" w:rsidRPr="00B0555A" w:rsidRDefault="00B0555A" w:rsidP="00AA0C73">
      <w:pPr>
        <w:autoSpaceDE w:val="0"/>
        <w:autoSpaceDN w:val="0"/>
        <w:adjustRightInd w:val="0"/>
        <w:jc w:val="center"/>
        <w:rPr>
          <w:rFonts w:eastAsia="SimSun" w:cs="Times New Roman,Bold"/>
          <w:b/>
          <w:bCs/>
          <w:sz w:val="36"/>
          <w:szCs w:val="36"/>
          <w:lang w:val="en-US"/>
        </w:rPr>
      </w:pPr>
    </w:p>
    <w:p w:rsidR="00AA0C73" w:rsidRPr="00AA0C73" w:rsidRDefault="00AA0C73" w:rsidP="00AA0C73">
      <w:pPr>
        <w:jc w:val="center"/>
        <w:rPr>
          <w:lang w:val="uk-UA"/>
        </w:rPr>
      </w:pPr>
    </w:p>
    <w:p w:rsidR="008F02F4" w:rsidRDefault="008F02F4"/>
    <w:p w:rsidR="00BF6E00" w:rsidRPr="00E20FBF" w:rsidRDefault="00BF6E00" w:rsidP="00632820"/>
    <w:p w:rsidR="00CB224F" w:rsidRPr="005E50B3" w:rsidRDefault="004A2577" w:rsidP="004A2577">
      <w:pPr>
        <w:jc w:val="center"/>
        <w:rPr>
          <w:b/>
          <w:sz w:val="36"/>
          <w:szCs w:val="36"/>
        </w:rPr>
      </w:pPr>
      <w:r w:rsidRPr="00E033A4">
        <w:rPr>
          <w:b/>
          <w:sz w:val="36"/>
          <w:szCs w:val="36"/>
        </w:rPr>
        <w:t xml:space="preserve">Технические характеристики </w:t>
      </w:r>
      <w:r w:rsidR="005E50B3">
        <w:rPr>
          <w:b/>
          <w:sz w:val="36"/>
          <w:szCs w:val="36"/>
        </w:rPr>
        <w:t>Изопол-Т</w:t>
      </w:r>
      <w:r w:rsidR="00B057B5" w:rsidRPr="005E50B3">
        <w:rPr>
          <w:b/>
          <w:sz w:val="36"/>
          <w:szCs w:val="36"/>
        </w:rPr>
        <w:t xml:space="preserve"> </w:t>
      </w:r>
    </w:p>
    <w:p w:rsidR="004A2577" w:rsidRDefault="004A2577" w:rsidP="004A2577">
      <w:pPr>
        <w:jc w:val="center"/>
        <w:rPr>
          <w:b/>
          <w:sz w:val="36"/>
          <w:szCs w:val="36"/>
        </w:rPr>
      </w:pPr>
      <w:r w:rsidRPr="00E033A4">
        <w:rPr>
          <w:b/>
          <w:sz w:val="36"/>
          <w:szCs w:val="36"/>
        </w:rPr>
        <w:t>(</w:t>
      </w:r>
      <w:r w:rsidR="00DF60DF" w:rsidRPr="00DF60DF">
        <w:rPr>
          <w:b/>
          <w:sz w:val="36"/>
          <w:szCs w:val="36"/>
        </w:rPr>
        <w:t>вспениватель</w:t>
      </w:r>
      <w:r w:rsidRPr="00E033A4">
        <w:rPr>
          <w:b/>
          <w:sz w:val="36"/>
          <w:szCs w:val="36"/>
        </w:rPr>
        <w:t xml:space="preserve"> CO</w:t>
      </w:r>
      <w:r w:rsidRPr="00E033A4">
        <w:rPr>
          <w:b/>
          <w:sz w:val="36"/>
          <w:szCs w:val="36"/>
          <w:vertAlign w:val="subscript"/>
        </w:rPr>
        <w:t xml:space="preserve">2 </w:t>
      </w:r>
      <w:r w:rsidR="005E50B3">
        <w:rPr>
          <w:b/>
          <w:sz w:val="36"/>
          <w:szCs w:val="36"/>
          <w:vertAlign w:val="subscript"/>
        </w:rPr>
        <w:t xml:space="preserve">  </w:t>
      </w:r>
      <w:r w:rsidR="005E50B3">
        <w:rPr>
          <w:b/>
          <w:sz w:val="36"/>
          <w:szCs w:val="36"/>
        </w:rPr>
        <w:t xml:space="preserve">и  </w:t>
      </w:r>
      <w:r w:rsidR="005E50B3" w:rsidRPr="005E50B3">
        <w:rPr>
          <w:b/>
          <w:sz w:val="36"/>
          <w:szCs w:val="36"/>
        </w:rPr>
        <w:t>галоген</w:t>
      </w:r>
      <w:r w:rsidRPr="00E033A4">
        <w:rPr>
          <w:b/>
          <w:sz w:val="36"/>
          <w:szCs w:val="36"/>
        </w:rPr>
        <w:t>)</w:t>
      </w:r>
    </w:p>
    <w:p w:rsidR="00671AB9" w:rsidRPr="00E033A4" w:rsidRDefault="00671AB9" w:rsidP="004A2577">
      <w:pPr>
        <w:jc w:val="center"/>
        <w:rPr>
          <w:b/>
          <w:sz w:val="36"/>
          <w:szCs w:val="36"/>
        </w:rPr>
      </w:pPr>
    </w:p>
    <w:p w:rsidR="004A2577" w:rsidRPr="00F07D8A" w:rsidRDefault="004A2577" w:rsidP="004A2577">
      <w:pPr>
        <w:numPr>
          <w:ilvl w:val="0"/>
          <w:numId w:val="2"/>
        </w:numPr>
        <w:rPr>
          <w:b/>
          <w:u w:val="single"/>
        </w:rPr>
      </w:pPr>
      <w:r w:rsidRPr="00F07D8A">
        <w:rPr>
          <w:b/>
          <w:u w:val="single"/>
        </w:rPr>
        <w:t>Общие свойства и применение</w:t>
      </w:r>
    </w:p>
    <w:p w:rsidR="004A2577" w:rsidRPr="00F07D8A" w:rsidRDefault="004A2577" w:rsidP="004A2577">
      <w:pPr>
        <w:ind w:left="360"/>
      </w:pPr>
      <w:r w:rsidRPr="00F07D8A">
        <w:t xml:space="preserve">Полиуретановая система </w:t>
      </w:r>
      <w:r w:rsidR="005E50B3" w:rsidRPr="005E50B3">
        <w:t>Изопол-Т</w:t>
      </w:r>
      <w:r w:rsidR="00B0555A">
        <w:t xml:space="preserve"> </w:t>
      </w:r>
      <w:r w:rsidRPr="00F07D8A">
        <w:t>используется для производства труб с пенополиуретановой изоляцией и предназначена для эксплуатации в широком спектре температур. Даная система уже содержит все необходимые добавки и катализаторы, необходимые для вспенивания.</w:t>
      </w:r>
    </w:p>
    <w:p w:rsidR="004A2577" w:rsidRPr="00F07D8A" w:rsidRDefault="004A2577" w:rsidP="004A2577">
      <w:pPr>
        <w:ind w:left="360"/>
      </w:pPr>
    </w:p>
    <w:p w:rsidR="004A2577" w:rsidRPr="00F07D8A" w:rsidRDefault="004A2577" w:rsidP="004A2577">
      <w:pPr>
        <w:ind w:left="360"/>
      </w:pPr>
      <w:r w:rsidRPr="00F07D8A">
        <w:t>Данная система характеризуется следующими особенностями:</w:t>
      </w:r>
    </w:p>
    <w:p w:rsidR="004A2577" w:rsidRPr="00F07D8A" w:rsidRDefault="004A2577" w:rsidP="004A2577">
      <w:pPr>
        <w:ind w:left="360"/>
      </w:pPr>
      <w:r w:rsidRPr="00F07D8A">
        <w:t>- хорошая текучесть материала</w:t>
      </w:r>
    </w:p>
    <w:p w:rsidR="004A2577" w:rsidRPr="00F07D8A" w:rsidRDefault="004A2577" w:rsidP="004A2577">
      <w:pPr>
        <w:ind w:left="360"/>
      </w:pPr>
      <w:r w:rsidRPr="00F07D8A">
        <w:t>- высокая прочность на сжатие</w:t>
      </w:r>
    </w:p>
    <w:p w:rsidR="004A2577" w:rsidRPr="00F07D8A" w:rsidRDefault="004A2577" w:rsidP="004A2577">
      <w:pPr>
        <w:ind w:left="360"/>
      </w:pPr>
      <w:r w:rsidRPr="00F07D8A">
        <w:t>- хорошая стабильность размеров</w:t>
      </w:r>
    </w:p>
    <w:p w:rsidR="004A2577" w:rsidRPr="00F07D8A" w:rsidRDefault="004A2577" w:rsidP="004A2577">
      <w:pPr>
        <w:ind w:left="360"/>
      </w:pPr>
      <w:r w:rsidRPr="00F07D8A">
        <w:t>- отличная адгезия к трубе (при предварительном подогреве</w:t>
      </w:r>
      <w:r>
        <w:t xml:space="preserve"> трубы</w:t>
      </w:r>
      <w:r w:rsidRPr="00F07D8A">
        <w:t xml:space="preserve"> до 35° C -</w:t>
      </w:r>
      <w:r w:rsidR="009E151E" w:rsidRPr="009E151E">
        <w:t xml:space="preserve"> </w:t>
      </w:r>
      <w:r w:rsidRPr="00F07D8A">
        <w:t>40° C)</w:t>
      </w:r>
    </w:p>
    <w:p w:rsidR="004A2577" w:rsidRPr="00F07D8A" w:rsidRDefault="004A2577" w:rsidP="004A2577">
      <w:pPr>
        <w:ind w:left="360"/>
      </w:pPr>
    </w:p>
    <w:p w:rsidR="004A2577" w:rsidRDefault="004A2577" w:rsidP="004A2577">
      <w:pPr>
        <w:numPr>
          <w:ilvl w:val="0"/>
          <w:numId w:val="2"/>
        </w:numPr>
        <w:rPr>
          <w:b/>
          <w:u w:val="single"/>
        </w:rPr>
      </w:pPr>
      <w:r w:rsidRPr="00F07D8A">
        <w:rPr>
          <w:b/>
          <w:u w:val="single"/>
        </w:rPr>
        <w:t>Химические свойства</w:t>
      </w:r>
    </w:p>
    <w:p w:rsidR="00671AB9" w:rsidRPr="00F07D8A" w:rsidRDefault="00671AB9" w:rsidP="00671AB9">
      <w:pPr>
        <w:ind w:left="36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A2577" w:rsidRPr="00F07D8A" w:rsidTr="00B057B5">
        <w:tc>
          <w:tcPr>
            <w:tcW w:w="2392" w:type="dxa"/>
          </w:tcPr>
          <w:p w:rsidR="004A2577" w:rsidRPr="00B057B5" w:rsidRDefault="004A2577" w:rsidP="00671AB9">
            <w:pPr>
              <w:rPr>
                <w:b/>
              </w:rPr>
            </w:pPr>
            <w:r w:rsidRPr="00B057B5">
              <w:rPr>
                <w:b/>
              </w:rPr>
              <w:t>Хар-ки</w:t>
            </w:r>
          </w:p>
        </w:tc>
        <w:tc>
          <w:tcPr>
            <w:tcW w:w="2393" w:type="dxa"/>
          </w:tcPr>
          <w:p w:rsidR="004A2577" w:rsidRPr="00B057B5" w:rsidRDefault="004A2577" w:rsidP="00671AB9">
            <w:pPr>
              <w:rPr>
                <w:b/>
              </w:rPr>
            </w:pPr>
            <w:r w:rsidRPr="00B057B5">
              <w:rPr>
                <w:b/>
              </w:rPr>
              <w:t>Показатели</w:t>
            </w:r>
          </w:p>
        </w:tc>
        <w:tc>
          <w:tcPr>
            <w:tcW w:w="2393" w:type="dxa"/>
          </w:tcPr>
          <w:p w:rsidR="004A2577" w:rsidRPr="00B057B5" w:rsidRDefault="004A2577" w:rsidP="00671AB9">
            <w:pPr>
              <w:rPr>
                <w:b/>
              </w:rPr>
            </w:pPr>
            <w:r w:rsidRPr="00B057B5">
              <w:rPr>
                <w:b/>
              </w:rPr>
              <w:t>Единица измерения</w:t>
            </w:r>
          </w:p>
        </w:tc>
        <w:tc>
          <w:tcPr>
            <w:tcW w:w="2393" w:type="dxa"/>
          </w:tcPr>
          <w:p w:rsidR="004A2577" w:rsidRPr="00B057B5" w:rsidRDefault="004A2577" w:rsidP="00671AB9">
            <w:pPr>
              <w:rPr>
                <w:b/>
              </w:rPr>
            </w:pPr>
            <w:r w:rsidRPr="00B057B5">
              <w:rPr>
                <w:b/>
              </w:rPr>
              <w:t>Тестовый метод</w:t>
            </w:r>
          </w:p>
        </w:tc>
      </w:tr>
      <w:tr w:rsidR="004A2577" w:rsidRPr="00F07D8A" w:rsidTr="00B057B5">
        <w:tc>
          <w:tcPr>
            <w:tcW w:w="2392" w:type="dxa"/>
          </w:tcPr>
          <w:p w:rsidR="004A2577" w:rsidRPr="00F07D8A" w:rsidRDefault="004A2577" w:rsidP="00671AB9">
            <w:r w:rsidRPr="00F07D8A">
              <w:t xml:space="preserve">Гидроксильное число </w:t>
            </w:r>
          </w:p>
        </w:tc>
        <w:tc>
          <w:tcPr>
            <w:tcW w:w="2393" w:type="dxa"/>
          </w:tcPr>
          <w:p w:rsidR="004A2577" w:rsidRPr="00F07D8A" w:rsidRDefault="004A2577" w:rsidP="00671AB9">
            <w:r w:rsidRPr="00F07D8A">
              <w:t>362</w:t>
            </w:r>
          </w:p>
        </w:tc>
        <w:tc>
          <w:tcPr>
            <w:tcW w:w="2393" w:type="dxa"/>
          </w:tcPr>
          <w:p w:rsidR="004A2577" w:rsidRPr="002B4162" w:rsidRDefault="009E151E" w:rsidP="00671AB9">
            <w:r>
              <w:t>Мг</w:t>
            </w:r>
            <w:r w:rsidR="004A2577" w:rsidRPr="00B057B5">
              <w:rPr>
                <w:lang w:val="en-US"/>
              </w:rPr>
              <w:t xml:space="preserve"> KOH/</w:t>
            </w:r>
            <w:r w:rsidR="004A2577">
              <w:t>г</w:t>
            </w:r>
          </w:p>
        </w:tc>
        <w:tc>
          <w:tcPr>
            <w:tcW w:w="2393" w:type="dxa"/>
          </w:tcPr>
          <w:p w:rsidR="004A2577" w:rsidRPr="00F07D8A" w:rsidRDefault="004A2577" w:rsidP="00671AB9">
            <w:r w:rsidRPr="00F07D8A">
              <w:t>2201-0211001-90D</w:t>
            </w:r>
          </w:p>
        </w:tc>
      </w:tr>
      <w:tr w:rsidR="004A2577" w:rsidRPr="00F07D8A" w:rsidTr="00B057B5">
        <w:tc>
          <w:tcPr>
            <w:tcW w:w="2392" w:type="dxa"/>
          </w:tcPr>
          <w:p w:rsidR="004A2577" w:rsidRPr="00F07D8A" w:rsidRDefault="00CC7B38" w:rsidP="00671AB9">
            <w:r w:rsidRPr="00F07D8A">
              <w:t>Содержание</w:t>
            </w:r>
            <w:r w:rsidR="004A2577" w:rsidRPr="00F07D8A">
              <w:t xml:space="preserve"> воды</w:t>
            </w:r>
          </w:p>
        </w:tc>
        <w:tc>
          <w:tcPr>
            <w:tcW w:w="2393" w:type="dxa"/>
          </w:tcPr>
          <w:p w:rsidR="004A2577" w:rsidRPr="00F07D8A" w:rsidRDefault="00492411" w:rsidP="00671AB9">
            <w:r>
              <w:t>3.5</w:t>
            </w:r>
          </w:p>
        </w:tc>
        <w:tc>
          <w:tcPr>
            <w:tcW w:w="2393" w:type="dxa"/>
          </w:tcPr>
          <w:p w:rsidR="004A2577" w:rsidRPr="00B057B5" w:rsidRDefault="004A2577" w:rsidP="00671AB9">
            <w:pPr>
              <w:rPr>
                <w:lang w:val="en-US"/>
              </w:rPr>
            </w:pPr>
            <w:r w:rsidRPr="00B057B5">
              <w:rPr>
                <w:lang w:val="en-US"/>
              </w:rPr>
              <w:t>%</w:t>
            </w:r>
          </w:p>
        </w:tc>
        <w:tc>
          <w:tcPr>
            <w:tcW w:w="2393" w:type="dxa"/>
          </w:tcPr>
          <w:p w:rsidR="004A2577" w:rsidRPr="00F07D8A" w:rsidRDefault="004A2577" w:rsidP="00671AB9">
            <w:r w:rsidRPr="00F07D8A">
              <w:t>2201-0212401-90D</w:t>
            </w:r>
          </w:p>
        </w:tc>
      </w:tr>
      <w:tr w:rsidR="004A2577" w:rsidRPr="00F07D8A" w:rsidTr="00B057B5">
        <w:tc>
          <w:tcPr>
            <w:tcW w:w="2392" w:type="dxa"/>
          </w:tcPr>
          <w:p w:rsidR="004A2577" w:rsidRPr="00F07D8A" w:rsidRDefault="004A2577" w:rsidP="00671AB9">
            <w:r w:rsidRPr="00F07D8A">
              <w:t>Вязкость</w:t>
            </w:r>
          </w:p>
        </w:tc>
        <w:tc>
          <w:tcPr>
            <w:tcW w:w="2393" w:type="dxa"/>
          </w:tcPr>
          <w:p w:rsidR="004A2577" w:rsidRPr="00F07D8A" w:rsidRDefault="006E4C28" w:rsidP="00671AB9">
            <w:r>
              <w:t>410</w:t>
            </w:r>
          </w:p>
        </w:tc>
        <w:tc>
          <w:tcPr>
            <w:tcW w:w="2393" w:type="dxa"/>
          </w:tcPr>
          <w:p w:rsidR="004A2577" w:rsidRPr="00B057B5" w:rsidRDefault="004A2577" w:rsidP="00671AB9">
            <w:pPr>
              <w:rPr>
                <w:lang w:val="en-US"/>
              </w:rPr>
            </w:pPr>
            <w:r w:rsidRPr="00B057B5">
              <w:rPr>
                <w:lang w:val="en-US"/>
              </w:rPr>
              <w:t>mPas</w:t>
            </w:r>
          </w:p>
        </w:tc>
        <w:tc>
          <w:tcPr>
            <w:tcW w:w="2393" w:type="dxa"/>
          </w:tcPr>
          <w:p w:rsidR="004A2577" w:rsidRPr="00F07D8A" w:rsidRDefault="004A2577" w:rsidP="00671AB9">
            <w:r w:rsidRPr="00F07D8A">
              <w:t>2201-0212101-90D</w:t>
            </w:r>
          </w:p>
        </w:tc>
      </w:tr>
      <w:tr w:rsidR="004A2577" w:rsidRPr="00F07D8A" w:rsidTr="00B057B5">
        <w:tc>
          <w:tcPr>
            <w:tcW w:w="2392" w:type="dxa"/>
          </w:tcPr>
          <w:p w:rsidR="004A2577" w:rsidRPr="00F07D8A" w:rsidRDefault="004A2577" w:rsidP="00671AB9">
            <w:r w:rsidRPr="00F07D8A">
              <w:t>Плотность</w:t>
            </w:r>
          </w:p>
        </w:tc>
        <w:tc>
          <w:tcPr>
            <w:tcW w:w="2393" w:type="dxa"/>
          </w:tcPr>
          <w:p w:rsidR="004A2577" w:rsidRPr="00F07D8A" w:rsidRDefault="004A2577" w:rsidP="00671AB9">
            <w:r w:rsidRPr="00F07D8A">
              <w:t>1.07</w:t>
            </w:r>
          </w:p>
        </w:tc>
        <w:tc>
          <w:tcPr>
            <w:tcW w:w="2393" w:type="dxa"/>
          </w:tcPr>
          <w:p w:rsidR="004A2577" w:rsidRPr="00B057B5" w:rsidRDefault="004A2577" w:rsidP="00671AB9">
            <w:pPr>
              <w:rPr>
                <w:lang w:val="en-US"/>
              </w:rPr>
            </w:pPr>
            <w:proofErr w:type="gramStart"/>
            <w:r>
              <w:t>г</w:t>
            </w:r>
            <w:proofErr w:type="gramEnd"/>
            <w:r w:rsidRPr="00F07D8A">
              <w:t>/</w:t>
            </w:r>
            <w:r>
              <w:t>см</w:t>
            </w:r>
            <w:r w:rsidRPr="00B057B5">
              <w:rPr>
                <w:vertAlign w:val="superscript"/>
              </w:rPr>
              <w:t xml:space="preserve">3                          </w:t>
            </w:r>
          </w:p>
        </w:tc>
        <w:tc>
          <w:tcPr>
            <w:tcW w:w="2393" w:type="dxa"/>
          </w:tcPr>
          <w:p w:rsidR="004A2577" w:rsidRPr="00F07D8A" w:rsidRDefault="004A2577" w:rsidP="00B057B5">
            <w:pPr>
              <w:adjustRightInd w:val="0"/>
              <w:snapToGrid w:val="0"/>
              <w:spacing w:line="360" w:lineRule="auto"/>
            </w:pPr>
            <w:r w:rsidRPr="00F07D8A">
              <w:t>DIN 51757</w:t>
            </w:r>
          </w:p>
          <w:p w:rsidR="004A2577" w:rsidRPr="00F07D8A" w:rsidRDefault="004A2577" w:rsidP="00671AB9"/>
        </w:tc>
      </w:tr>
      <w:tr w:rsidR="004A2577" w:rsidRPr="00F07D8A" w:rsidTr="00B057B5">
        <w:tc>
          <w:tcPr>
            <w:tcW w:w="2392" w:type="dxa"/>
          </w:tcPr>
          <w:p w:rsidR="004A2577" w:rsidRPr="00F07D8A" w:rsidRDefault="004A2577" w:rsidP="00671AB9">
            <w:r w:rsidRPr="00F07D8A">
              <w:t>рН</w:t>
            </w:r>
          </w:p>
        </w:tc>
        <w:tc>
          <w:tcPr>
            <w:tcW w:w="2393" w:type="dxa"/>
          </w:tcPr>
          <w:p w:rsidR="004A2577" w:rsidRPr="00F07D8A" w:rsidRDefault="004A2577" w:rsidP="00671AB9">
            <w:r w:rsidRPr="00F07D8A">
              <w:t>9.5</w:t>
            </w:r>
          </w:p>
        </w:tc>
        <w:tc>
          <w:tcPr>
            <w:tcW w:w="2393" w:type="dxa"/>
          </w:tcPr>
          <w:p w:rsidR="004A2577" w:rsidRPr="00F07D8A" w:rsidRDefault="004A2577" w:rsidP="00671AB9"/>
        </w:tc>
        <w:tc>
          <w:tcPr>
            <w:tcW w:w="2393" w:type="dxa"/>
          </w:tcPr>
          <w:p w:rsidR="004A2577" w:rsidRPr="00F07D8A" w:rsidRDefault="004A2577" w:rsidP="00B057B5">
            <w:pPr>
              <w:adjustRightInd w:val="0"/>
              <w:snapToGrid w:val="0"/>
              <w:spacing w:line="360" w:lineRule="auto"/>
            </w:pPr>
            <w:r w:rsidRPr="00F07D8A">
              <w:t>2201-0240101-90D</w:t>
            </w:r>
          </w:p>
          <w:p w:rsidR="004A2577" w:rsidRPr="00F07D8A" w:rsidRDefault="004A2577" w:rsidP="00671AB9"/>
        </w:tc>
      </w:tr>
    </w:tbl>
    <w:p w:rsidR="004A2577" w:rsidRPr="00F07D8A" w:rsidRDefault="004A2577" w:rsidP="004A2577">
      <w:pPr>
        <w:ind w:left="360"/>
        <w:rPr>
          <w:lang w:val="en-US"/>
        </w:rPr>
      </w:pPr>
      <w:r w:rsidRPr="00F07D8A">
        <w:t xml:space="preserve"> </w:t>
      </w:r>
    </w:p>
    <w:p w:rsidR="004A2577" w:rsidRDefault="004A2577" w:rsidP="004A2577">
      <w:pPr>
        <w:numPr>
          <w:ilvl w:val="0"/>
          <w:numId w:val="2"/>
        </w:numPr>
        <w:rPr>
          <w:b/>
          <w:u w:val="single"/>
        </w:rPr>
      </w:pPr>
      <w:r w:rsidRPr="00F07D8A">
        <w:rPr>
          <w:b/>
          <w:u w:val="single"/>
        </w:rPr>
        <w:t>Соотношение компонентов</w:t>
      </w:r>
    </w:p>
    <w:p w:rsidR="00671AB9" w:rsidRPr="00F07D8A" w:rsidRDefault="00671AB9" w:rsidP="00671AB9">
      <w:pPr>
        <w:ind w:left="360"/>
        <w:rPr>
          <w:b/>
          <w:u w:val="single"/>
        </w:rPr>
      </w:pPr>
    </w:p>
    <w:p w:rsidR="004A2577" w:rsidRPr="00F07D8A" w:rsidRDefault="005E50B3" w:rsidP="004A2577">
      <w:pPr>
        <w:ind w:left="360"/>
        <w:rPr>
          <w:lang w:val="en-US"/>
        </w:rPr>
      </w:pPr>
      <w:r>
        <w:t>Изопол Т</w:t>
      </w:r>
      <w:r w:rsidR="00B057B5">
        <w:rPr>
          <w:lang w:val="en-US"/>
        </w:rPr>
        <w:t xml:space="preserve"> </w:t>
      </w:r>
      <w:r w:rsidR="00B0555A">
        <w:rPr>
          <w:lang w:val="en-US"/>
        </w:rPr>
        <w:t xml:space="preserve"> </w:t>
      </w:r>
      <w:r>
        <w:rPr>
          <w:lang w:val="en-US"/>
        </w:rPr>
        <w:tab/>
        <w:t>100 в</w:t>
      </w:r>
      <w:proofErr w:type="gramStart"/>
      <w:r>
        <w:rPr>
          <w:lang w:val="en-US"/>
        </w:rPr>
        <w:t>.ч</w:t>
      </w:r>
      <w:proofErr w:type="gramEnd"/>
    </w:p>
    <w:p w:rsidR="004A2577" w:rsidRDefault="004A2577" w:rsidP="004A2577">
      <w:pPr>
        <w:ind w:left="360"/>
      </w:pPr>
      <w:proofErr w:type="gramStart"/>
      <w:r w:rsidRPr="00671AB9">
        <w:rPr>
          <w:lang w:val="en-US"/>
        </w:rPr>
        <w:t>PM</w:t>
      </w:r>
      <w:r w:rsidRPr="00B0555A">
        <w:t xml:space="preserve"> 200</w:t>
      </w:r>
      <w:r w:rsidR="00B0555A">
        <w:tab/>
      </w:r>
      <w:r w:rsidRPr="00B0555A">
        <w:t>160</w:t>
      </w:r>
      <w:r w:rsidRPr="00B0555A">
        <w:tab/>
      </w:r>
      <w:r w:rsidR="005E50B3">
        <w:rPr>
          <w:lang w:val="en-US"/>
        </w:rPr>
        <w:t>в.ч.</w:t>
      </w:r>
      <w:proofErr w:type="gramEnd"/>
    </w:p>
    <w:p w:rsidR="00372531" w:rsidRPr="00372531" w:rsidRDefault="00372531" w:rsidP="004A2577">
      <w:pPr>
        <w:ind w:left="360"/>
      </w:pPr>
      <w:r>
        <w:t>Оптимальная температура компонентов</w:t>
      </w:r>
      <w:r w:rsidR="003A038F">
        <w:t xml:space="preserve"> перед смешиванием</w:t>
      </w:r>
      <w:r>
        <w:t>: 25</w:t>
      </w:r>
      <w:proofErr w:type="gramStart"/>
      <w:r>
        <w:t>º С</w:t>
      </w:r>
      <w:proofErr w:type="gramEnd"/>
      <w:r>
        <w:t xml:space="preserve"> </w:t>
      </w:r>
    </w:p>
    <w:p w:rsidR="004A2577" w:rsidRPr="00B057B5" w:rsidRDefault="004A2577" w:rsidP="004A2577">
      <w:pPr>
        <w:ind w:left="360"/>
      </w:pPr>
    </w:p>
    <w:p w:rsidR="004A2577" w:rsidRPr="00F07D8A" w:rsidRDefault="004A2577" w:rsidP="004A2577">
      <w:pPr>
        <w:numPr>
          <w:ilvl w:val="0"/>
          <w:numId w:val="2"/>
        </w:numPr>
        <w:rPr>
          <w:b/>
          <w:u w:val="single"/>
        </w:rPr>
      </w:pPr>
      <w:r w:rsidRPr="00F07D8A">
        <w:rPr>
          <w:b/>
          <w:u w:val="single"/>
        </w:rPr>
        <w:t>Характеристики реакции в лабораторных условиях (при 25</w:t>
      </w:r>
      <w:r w:rsidRPr="00F07D8A">
        <w:rPr>
          <w:rFonts w:hAnsi="SimSun"/>
          <w:b/>
          <w:u w:val="single"/>
        </w:rPr>
        <w:t>℃</w:t>
      </w:r>
      <w:r w:rsidRPr="00F07D8A">
        <w:rPr>
          <w:b/>
          <w:u w:val="single"/>
        </w:rPr>
        <w:t xml:space="preserve">) </w:t>
      </w:r>
    </w:p>
    <w:p w:rsidR="004A2577" w:rsidRPr="00F07D8A" w:rsidRDefault="004A2577" w:rsidP="004A2577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A2577" w:rsidRPr="00F07D8A" w:rsidTr="00B057B5">
        <w:tc>
          <w:tcPr>
            <w:tcW w:w="3190" w:type="dxa"/>
          </w:tcPr>
          <w:p w:rsidR="004A2577" w:rsidRPr="00A7318A" w:rsidRDefault="004A2577" w:rsidP="00671AB9">
            <w:r w:rsidRPr="00F07D8A">
              <w:t xml:space="preserve">Время </w:t>
            </w:r>
            <w:r>
              <w:t>перемешивания</w:t>
            </w:r>
          </w:p>
        </w:tc>
        <w:tc>
          <w:tcPr>
            <w:tcW w:w="3190" w:type="dxa"/>
          </w:tcPr>
          <w:p w:rsidR="004A2577" w:rsidRPr="00F07D8A" w:rsidRDefault="004A2577" w:rsidP="00671AB9">
            <w:r w:rsidRPr="00F07D8A">
              <w:t>15</w:t>
            </w:r>
          </w:p>
        </w:tc>
        <w:tc>
          <w:tcPr>
            <w:tcW w:w="3191" w:type="dxa"/>
          </w:tcPr>
          <w:p w:rsidR="004A2577" w:rsidRPr="00F07D8A" w:rsidRDefault="004A2577" w:rsidP="00671AB9">
            <w:r w:rsidRPr="00F07D8A">
              <w:t>Сек.</w:t>
            </w:r>
          </w:p>
        </w:tc>
      </w:tr>
      <w:tr w:rsidR="004A2577" w:rsidRPr="00F07D8A" w:rsidTr="00B057B5">
        <w:tc>
          <w:tcPr>
            <w:tcW w:w="3190" w:type="dxa"/>
          </w:tcPr>
          <w:p w:rsidR="004A2577" w:rsidRPr="00F07D8A" w:rsidRDefault="004A2577" w:rsidP="00671AB9">
            <w:r w:rsidRPr="00F07D8A">
              <w:t xml:space="preserve">Время </w:t>
            </w:r>
            <w:r>
              <w:t>старта</w:t>
            </w:r>
          </w:p>
        </w:tc>
        <w:tc>
          <w:tcPr>
            <w:tcW w:w="3190" w:type="dxa"/>
          </w:tcPr>
          <w:p w:rsidR="004A2577" w:rsidRPr="000E799A" w:rsidRDefault="006E4C28" w:rsidP="000E799A">
            <w:pPr>
              <w:rPr>
                <w:lang w:val="en-US"/>
              </w:rPr>
            </w:pPr>
            <w:r>
              <w:t>4</w:t>
            </w:r>
            <w:r w:rsidR="000E799A">
              <w:rPr>
                <w:lang w:val="en-US"/>
              </w:rPr>
              <w:t>0</w:t>
            </w:r>
          </w:p>
        </w:tc>
        <w:tc>
          <w:tcPr>
            <w:tcW w:w="3191" w:type="dxa"/>
          </w:tcPr>
          <w:p w:rsidR="004A2577" w:rsidRPr="00F07D8A" w:rsidRDefault="004A2577" w:rsidP="00671AB9">
            <w:r w:rsidRPr="00F07D8A">
              <w:t>Сек.</w:t>
            </w:r>
          </w:p>
        </w:tc>
      </w:tr>
      <w:tr w:rsidR="004A2577" w:rsidRPr="00F07D8A" w:rsidTr="00B057B5">
        <w:tc>
          <w:tcPr>
            <w:tcW w:w="3190" w:type="dxa"/>
          </w:tcPr>
          <w:p w:rsidR="004A2577" w:rsidRPr="00F07D8A" w:rsidRDefault="004A2577" w:rsidP="00671AB9">
            <w:r w:rsidRPr="00F07D8A">
              <w:t>Время гелеобразования</w:t>
            </w:r>
          </w:p>
        </w:tc>
        <w:tc>
          <w:tcPr>
            <w:tcW w:w="3190" w:type="dxa"/>
          </w:tcPr>
          <w:p w:rsidR="004A2577" w:rsidRPr="00F07D8A" w:rsidRDefault="005E50B3" w:rsidP="00671AB9">
            <w:r>
              <w:t>178</w:t>
            </w:r>
          </w:p>
        </w:tc>
        <w:tc>
          <w:tcPr>
            <w:tcW w:w="3191" w:type="dxa"/>
          </w:tcPr>
          <w:p w:rsidR="004A2577" w:rsidRPr="00F07D8A" w:rsidRDefault="004A2577" w:rsidP="00671AB9">
            <w:r w:rsidRPr="00F07D8A">
              <w:t>Сек.</w:t>
            </w:r>
          </w:p>
        </w:tc>
      </w:tr>
      <w:tr w:rsidR="004A2577" w:rsidRPr="00F07D8A" w:rsidTr="00B057B5">
        <w:tc>
          <w:tcPr>
            <w:tcW w:w="3190" w:type="dxa"/>
          </w:tcPr>
          <w:p w:rsidR="004A2577" w:rsidRPr="00F07D8A" w:rsidRDefault="004A2577" w:rsidP="00671AB9">
            <w:r w:rsidRPr="00F07D8A">
              <w:t>Плотность свободного вспенивания</w:t>
            </w:r>
          </w:p>
        </w:tc>
        <w:tc>
          <w:tcPr>
            <w:tcW w:w="3190" w:type="dxa"/>
          </w:tcPr>
          <w:p w:rsidR="004A2577" w:rsidRPr="00F07D8A" w:rsidRDefault="004A2577" w:rsidP="005E50B3">
            <w:r w:rsidRPr="00F07D8A">
              <w:t>3</w:t>
            </w:r>
            <w:r w:rsidR="005E50B3">
              <w:t>3</w:t>
            </w:r>
          </w:p>
        </w:tc>
        <w:tc>
          <w:tcPr>
            <w:tcW w:w="3191" w:type="dxa"/>
          </w:tcPr>
          <w:p w:rsidR="004A2577" w:rsidRPr="00F07D8A" w:rsidRDefault="004A2577" w:rsidP="00671AB9">
            <w:proofErr w:type="gramStart"/>
            <w:r w:rsidRPr="00F07D8A">
              <w:t>Кг</w:t>
            </w:r>
            <w:proofErr w:type="gramEnd"/>
            <w:r w:rsidRPr="00F07D8A">
              <w:t>/м3</w:t>
            </w:r>
          </w:p>
        </w:tc>
      </w:tr>
    </w:tbl>
    <w:p w:rsidR="004A2577" w:rsidRPr="00F07D8A" w:rsidRDefault="004A2577" w:rsidP="004A2577">
      <w:pPr>
        <w:ind w:left="360"/>
      </w:pPr>
    </w:p>
    <w:p w:rsidR="004A2577" w:rsidRPr="00F07D8A" w:rsidRDefault="004A2577" w:rsidP="004A2577">
      <w:pPr>
        <w:numPr>
          <w:ilvl w:val="0"/>
          <w:numId w:val="2"/>
        </w:numPr>
        <w:rPr>
          <w:b/>
          <w:u w:val="single"/>
        </w:rPr>
      </w:pPr>
      <w:r w:rsidRPr="00F07D8A">
        <w:rPr>
          <w:b/>
          <w:u w:val="single"/>
        </w:rPr>
        <w:t xml:space="preserve">Условия </w:t>
      </w:r>
      <w:r w:rsidR="00CC7B38" w:rsidRPr="00F07D8A">
        <w:rPr>
          <w:b/>
          <w:u w:val="single"/>
        </w:rPr>
        <w:t>хранения</w:t>
      </w:r>
    </w:p>
    <w:p w:rsidR="004A2577" w:rsidRPr="00671AB9" w:rsidRDefault="004A2577" w:rsidP="00671AB9">
      <w:pPr>
        <w:ind w:left="360"/>
        <w:rPr>
          <w:spacing w:val="2"/>
        </w:rPr>
      </w:pPr>
      <w:r w:rsidRPr="00F07D8A">
        <w:t xml:space="preserve">Срок годности продукта составляет 6 месяцев от даты производства. Хранить в герметично запакованной таре при температуре не ниже </w:t>
      </w:r>
      <w:r w:rsidRPr="00F07D8A">
        <w:rPr>
          <w:spacing w:val="2"/>
        </w:rPr>
        <w:t>+20</w:t>
      </w:r>
      <w:r w:rsidRPr="00F07D8A">
        <w:t>° C</w:t>
      </w:r>
      <w:r w:rsidRPr="00F07D8A">
        <w:rPr>
          <w:spacing w:val="2"/>
        </w:rPr>
        <w:t>.</w:t>
      </w:r>
    </w:p>
    <w:p w:rsidR="004A2577" w:rsidRDefault="004A2577" w:rsidP="004A2577">
      <w:pPr>
        <w:ind w:left="360"/>
        <w:rPr>
          <w:b/>
          <w:spacing w:val="2"/>
          <w:u w:val="single"/>
        </w:rPr>
      </w:pPr>
    </w:p>
    <w:p w:rsidR="004A2577" w:rsidRPr="00F07D8A" w:rsidRDefault="004A2577" w:rsidP="004A2577">
      <w:pPr>
        <w:numPr>
          <w:ilvl w:val="0"/>
          <w:numId w:val="2"/>
        </w:numPr>
        <w:rPr>
          <w:b/>
          <w:spacing w:val="2"/>
          <w:u w:val="single"/>
        </w:rPr>
      </w:pPr>
      <w:r w:rsidRPr="00F07D8A">
        <w:rPr>
          <w:b/>
          <w:spacing w:val="2"/>
          <w:u w:val="single"/>
        </w:rPr>
        <w:t>Меры предосторожности</w:t>
      </w:r>
    </w:p>
    <w:p w:rsidR="004A2577" w:rsidRPr="00F07D8A" w:rsidRDefault="004A2577" w:rsidP="004A2577">
      <w:pPr>
        <w:ind w:left="360"/>
      </w:pPr>
    </w:p>
    <w:p w:rsidR="004A2577" w:rsidRPr="00F07D8A" w:rsidRDefault="005E50B3" w:rsidP="004A2577">
      <w:pPr>
        <w:ind w:left="360"/>
      </w:pPr>
      <w:r>
        <w:lastRenderedPageBreak/>
        <w:t>Изопол-Т</w:t>
      </w:r>
      <w:r w:rsidR="00B0555A">
        <w:t xml:space="preserve"> </w:t>
      </w:r>
      <w:r w:rsidR="004A2577" w:rsidRPr="00F07D8A">
        <w:t>представляет собой продукт на основе полиола, содержащий, помимо основных веществ, небольшой процент третичных алифатических аминов</w:t>
      </w:r>
      <w:r>
        <w:t xml:space="preserve"> и галоген</w:t>
      </w:r>
      <w:r w:rsidR="004A2577" w:rsidRPr="00F07D8A">
        <w:t>.</w:t>
      </w:r>
    </w:p>
    <w:p w:rsidR="004A2577" w:rsidRPr="00F07D8A" w:rsidRDefault="004A2577" w:rsidP="004A2577">
      <w:pPr>
        <w:ind w:left="360"/>
      </w:pPr>
      <w:r w:rsidRPr="00F07D8A">
        <w:t>Ввиду своей щелочной природы продукт может вызывать раздражение при непосредственном контакте с кожей, глазами, слизистой оболочкой, особенно при длительном контакте.</w:t>
      </w:r>
    </w:p>
    <w:p w:rsidR="004A2577" w:rsidRPr="00F07D8A" w:rsidRDefault="004A2577" w:rsidP="004A2577">
      <w:pPr>
        <w:ind w:left="360"/>
      </w:pPr>
      <w:r w:rsidRPr="00F07D8A">
        <w:t>Работать с материалом следует в защитной одежде, герметичных перчатках и защитных очках во избежание прямого контакта с материалом.</w:t>
      </w:r>
    </w:p>
    <w:p w:rsidR="004A2577" w:rsidRPr="00F07D8A" w:rsidRDefault="004A2577" w:rsidP="004A2577">
      <w:pPr>
        <w:ind w:left="360"/>
      </w:pPr>
    </w:p>
    <w:p w:rsidR="004A2577" w:rsidRPr="00F07D8A" w:rsidRDefault="004A2577" w:rsidP="004A2577">
      <w:pPr>
        <w:ind w:left="360"/>
      </w:pPr>
      <w:r w:rsidRPr="00F07D8A">
        <w:t>При попадании материала в глаза немедленно промойте большим количеством проточной воды. Если раздражение продолжается, обратитесь к врачу.</w:t>
      </w:r>
    </w:p>
    <w:p w:rsidR="004A2577" w:rsidRPr="00F07D8A" w:rsidRDefault="004A2577" w:rsidP="004A2577">
      <w:pPr>
        <w:ind w:left="360"/>
      </w:pPr>
    </w:p>
    <w:p w:rsidR="004A2577" w:rsidRPr="00F07D8A" w:rsidRDefault="004A2577" w:rsidP="004A2577">
      <w:pPr>
        <w:ind w:left="360"/>
      </w:pPr>
      <w:r w:rsidRPr="00F07D8A">
        <w:t>При попадании материала на кожу немедленно промойте большим количеством воды с мылом.</w:t>
      </w:r>
    </w:p>
    <w:p w:rsidR="004A2577" w:rsidRPr="00F07D8A" w:rsidRDefault="004A2577" w:rsidP="004A2577">
      <w:pPr>
        <w:ind w:left="360"/>
      </w:pPr>
    </w:p>
    <w:p w:rsidR="004A2577" w:rsidRPr="00F07D8A" w:rsidRDefault="004A2577" w:rsidP="004A2577">
      <w:pPr>
        <w:ind w:left="360"/>
      </w:pPr>
      <w:r w:rsidRPr="00F07D8A">
        <w:t>Загрязненную одежду следует немедленно снять во избежание продолжительного контакта материала с кожей. Материал следует хранить вдали от продуктов питания, напитков и табака.</w:t>
      </w:r>
    </w:p>
    <w:p w:rsidR="004A2577" w:rsidRPr="00F07D8A" w:rsidRDefault="004A2577" w:rsidP="004A2577">
      <w:pPr>
        <w:ind w:left="360"/>
      </w:pPr>
    </w:p>
    <w:p w:rsidR="004A2577" w:rsidRPr="00F07D8A" w:rsidRDefault="004A2577" w:rsidP="004A2577">
      <w:pPr>
        <w:jc w:val="center"/>
        <w:rPr>
          <w:rFonts w:eastAsia="MS Mincho"/>
          <w:b/>
        </w:rPr>
      </w:pPr>
      <w:r w:rsidRPr="00F07D8A">
        <w:rPr>
          <w:rFonts w:eastAsia="MS Mincho"/>
          <w:b/>
        </w:rPr>
        <w:t>Характеристика качества продукта</w:t>
      </w:r>
    </w:p>
    <w:p w:rsidR="004A2577" w:rsidRPr="00F07D8A" w:rsidRDefault="004A2577" w:rsidP="004A2577">
      <w:pPr>
        <w:jc w:val="center"/>
        <w:rPr>
          <w:b/>
        </w:rPr>
      </w:pPr>
    </w:p>
    <w:p w:rsidR="004A2577" w:rsidRPr="00F07D8A" w:rsidRDefault="004A2577" w:rsidP="000E799A">
      <w:pPr>
        <w:adjustRightInd w:val="0"/>
        <w:snapToGrid w:val="0"/>
        <w:jc w:val="both"/>
      </w:pPr>
      <w:r w:rsidRPr="00F07D8A">
        <w:t xml:space="preserve">1. </w:t>
      </w:r>
      <w:proofErr w:type="gramStart"/>
      <w:r w:rsidRPr="00F07D8A">
        <w:t xml:space="preserve">Характеристика качества продукта (на основе материала </w:t>
      </w:r>
      <w:r w:rsidR="005E50B3">
        <w:t>Изопол-Т</w:t>
      </w:r>
      <w:r w:rsidRPr="00F07D8A">
        <w:t xml:space="preserve"> и </w:t>
      </w:r>
      <w:hyperlink r:id="rId6" w:tgtFrame="_blank" w:history="1">
        <w:r w:rsidR="000E799A" w:rsidRPr="000E799A">
          <w:rPr>
            <w:rStyle w:val="a4"/>
            <w:bCs/>
            <w:color w:val="auto"/>
          </w:rPr>
          <w:t>COSMONATE</w:t>
        </w:r>
        <w:r w:rsidR="000E799A" w:rsidRPr="000E799A">
          <w:rPr>
            <w:rStyle w:val="a4"/>
            <w:color w:val="auto"/>
          </w:rPr>
          <w:t> </w:t>
        </w:r>
        <w:r w:rsidR="000E799A" w:rsidRPr="000E799A">
          <w:rPr>
            <w:rStyle w:val="a4"/>
            <w:bCs/>
            <w:color w:val="auto"/>
          </w:rPr>
          <w:t>M200</w:t>
        </w:r>
      </w:hyperlink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68"/>
        <w:gridCol w:w="1642"/>
        <w:gridCol w:w="3119"/>
      </w:tblGrid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Характеристика продукта</w:t>
            </w:r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  <w:lang w:val="en-US"/>
              </w:rPr>
            </w:pPr>
            <w:r w:rsidRPr="00F07D8A">
              <w:rPr>
                <w:position w:val="-24"/>
              </w:rPr>
              <w:t>Ед</w:t>
            </w:r>
            <w:r w:rsidRPr="00F07D8A">
              <w:rPr>
                <w:position w:val="-24"/>
                <w:lang w:val="en-US"/>
              </w:rPr>
              <w:t xml:space="preserve">. </w:t>
            </w:r>
          </w:p>
        </w:tc>
        <w:tc>
          <w:tcPr>
            <w:tcW w:w="1642" w:type="dxa"/>
            <w:vAlign w:val="center"/>
          </w:tcPr>
          <w:p w:rsidR="004A2577" w:rsidRPr="00F07D8A" w:rsidRDefault="00CC7B38" w:rsidP="00671AB9">
            <w:pPr>
              <w:adjustRightInd w:val="0"/>
              <w:snapToGrid w:val="0"/>
              <w:jc w:val="center"/>
              <w:rPr>
                <w:position w:val="-24"/>
                <w:lang w:val="en-US"/>
              </w:rPr>
            </w:pPr>
            <w:r w:rsidRPr="00F07D8A">
              <w:rPr>
                <w:rFonts w:eastAsia="MS Mincho"/>
                <w:position w:val="-24"/>
              </w:rPr>
              <w:t>Необходимые</w:t>
            </w:r>
            <w:r w:rsidR="004A2577" w:rsidRPr="00F07D8A">
              <w:rPr>
                <w:rFonts w:eastAsia="MS Mincho"/>
                <w:position w:val="-24"/>
              </w:rPr>
              <w:t xml:space="preserve"> показатели согласно</w:t>
            </w:r>
            <w:r w:rsidR="004A2577" w:rsidRPr="00F07D8A">
              <w:rPr>
                <w:position w:val="-24"/>
                <w:lang w:val="en-US"/>
              </w:rPr>
              <w:t xml:space="preserve">  EN 253</w:t>
            </w:r>
          </w:p>
        </w:tc>
        <w:tc>
          <w:tcPr>
            <w:tcW w:w="3119" w:type="dxa"/>
            <w:vAlign w:val="center"/>
          </w:tcPr>
          <w:p w:rsidR="000E799A" w:rsidRDefault="004A2577" w:rsidP="000E799A">
            <w:pPr>
              <w:pStyle w:val="2"/>
              <w:shd w:val="clear" w:color="auto" w:fill="FFFFFF"/>
              <w:spacing w:after="0" w:line="360" w:lineRule="atLeast"/>
              <w:rPr>
                <w:position w:val="-24"/>
              </w:rPr>
            </w:pPr>
            <w:r w:rsidRPr="000E799A">
              <w:rPr>
                <w:rFonts w:eastAsia="MS Mincho"/>
                <w:position w:val="-24"/>
                <w:lang w:val="ru-RU"/>
              </w:rPr>
              <w:t xml:space="preserve">Показатели </w:t>
            </w:r>
            <w:r w:rsidRPr="000E799A">
              <w:rPr>
                <w:position w:val="-24"/>
                <w:lang w:val="ru-RU"/>
              </w:rPr>
              <w:t xml:space="preserve"> </w:t>
            </w:r>
          </w:p>
          <w:p w:rsidR="000E799A" w:rsidRPr="000E799A" w:rsidRDefault="000E799A" w:rsidP="000E799A">
            <w:pPr>
              <w:pStyle w:val="2"/>
              <w:shd w:val="clear" w:color="auto" w:fill="FFFFFF"/>
              <w:spacing w:after="0" w:line="36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val="ru-RU" w:eastAsia="ru-RU"/>
              </w:rPr>
            </w:pPr>
            <w:r w:rsidRPr="000E799A">
              <w:rPr>
                <w:lang w:val="ru-RU"/>
              </w:rPr>
              <w:t>Изопол-Т</w:t>
            </w:r>
            <w:r w:rsidR="00B0555A" w:rsidRPr="000E799A">
              <w:rPr>
                <w:lang w:val="ru-RU"/>
              </w:rPr>
              <w:t xml:space="preserve"> </w:t>
            </w:r>
            <w:r w:rsidR="004A2577" w:rsidRPr="000E799A">
              <w:rPr>
                <w:lang w:val="ru-RU"/>
              </w:rPr>
              <w:t xml:space="preserve"> и </w:t>
            </w:r>
            <w:hyperlink r:id="rId7" w:tgtFrame="_blank" w:history="1">
              <w:r w:rsidRPr="000E799A">
                <w:rPr>
                  <w:rFonts w:eastAsia="Times New Roman"/>
                  <w:bCs/>
                  <w:szCs w:val="24"/>
                  <w:lang w:val="ru-RU" w:eastAsia="ru-RU"/>
                </w:rPr>
                <w:t>COSMONATE</w:t>
              </w:r>
              <w:r w:rsidRPr="000E799A">
                <w:rPr>
                  <w:rFonts w:eastAsia="Times New Roman"/>
                  <w:szCs w:val="24"/>
                  <w:lang w:val="ru-RU" w:eastAsia="ru-RU"/>
                </w:rPr>
                <w:t> </w:t>
              </w:r>
              <w:r w:rsidRPr="000E799A">
                <w:rPr>
                  <w:rFonts w:eastAsia="Times New Roman"/>
                  <w:bCs/>
                  <w:szCs w:val="24"/>
                  <w:lang w:val="ru-RU" w:eastAsia="ru-RU"/>
                </w:rPr>
                <w:t>M200</w:t>
              </w:r>
            </w:hyperlink>
          </w:p>
          <w:p w:rsidR="004A2577" w:rsidRPr="000E799A" w:rsidRDefault="004A2577" w:rsidP="000E799A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t>-</w:t>
            </w:r>
          </w:p>
        </w:tc>
      </w:tr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  <w:lang w:val="en-US"/>
              </w:rPr>
            </w:pPr>
            <w:r w:rsidRPr="00F07D8A">
              <w:rPr>
                <w:rFonts w:eastAsia="MS Mincho"/>
                <w:position w:val="-24"/>
              </w:rPr>
              <w:t>Плотность свободного вспенивания</w:t>
            </w:r>
            <w:r w:rsidRPr="00F07D8A">
              <w:rPr>
                <w:position w:val="-24"/>
                <w:lang w:val="en-US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  <w:lang w:val="en-US"/>
              </w:rPr>
            </w:pPr>
            <w:proofErr w:type="gramStart"/>
            <w:r>
              <w:rPr>
                <w:position w:val="-24"/>
              </w:rPr>
              <w:t>кг</w:t>
            </w:r>
            <w:proofErr w:type="gramEnd"/>
            <w:r w:rsidRPr="00F07D8A">
              <w:rPr>
                <w:position w:val="-24"/>
                <w:lang w:val="en-US"/>
              </w:rPr>
              <w:t>/</w:t>
            </w:r>
            <w:r>
              <w:rPr>
                <w:position w:val="-24"/>
              </w:rPr>
              <w:t>м</w:t>
            </w:r>
            <w:r w:rsidRPr="00F07D8A">
              <w:rPr>
                <w:position w:val="-24"/>
                <w:vertAlign w:val="superscript"/>
                <w:lang w:val="en-US"/>
              </w:rPr>
              <w:t>3</w:t>
            </w: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  <w:lang w:val="en-US"/>
              </w:rPr>
            </w:pPr>
            <w:r w:rsidRPr="00F07D8A">
              <w:rPr>
                <w:position w:val="-24"/>
                <w:lang w:val="en-US"/>
              </w:rPr>
              <w:t>-</w:t>
            </w:r>
          </w:p>
        </w:tc>
        <w:tc>
          <w:tcPr>
            <w:tcW w:w="3119" w:type="dxa"/>
            <w:vAlign w:val="center"/>
          </w:tcPr>
          <w:p w:rsidR="004A2577" w:rsidRPr="00F07D8A" w:rsidRDefault="004A2577" w:rsidP="000E799A">
            <w:pPr>
              <w:adjustRightInd w:val="0"/>
              <w:snapToGrid w:val="0"/>
              <w:jc w:val="center"/>
              <w:rPr>
                <w:position w:val="-24"/>
                <w:lang w:val="en-US"/>
              </w:rPr>
            </w:pPr>
            <w:r w:rsidRPr="00F07D8A">
              <w:rPr>
                <w:position w:val="-24"/>
                <w:lang w:val="en-US"/>
              </w:rPr>
              <w:t>3</w:t>
            </w:r>
            <w:r w:rsidR="000E799A">
              <w:rPr>
                <w:position w:val="-24"/>
                <w:lang w:val="en-US"/>
              </w:rPr>
              <w:t>3</w:t>
            </w:r>
          </w:p>
        </w:tc>
      </w:tr>
      <w:tr w:rsidR="00FF4A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FF4A77" w:rsidRPr="00F07D8A" w:rsidRDefault="00FF4A77" w:rsidP="00671AB9">
            <w:pPr>
              <w:adjustRightInd w:val="0"/>
              <w:snapToGrid w:val="0"/>
              <w:jc w:val="center"/>
              <w:rPr>
                <w:rStyle w:val="hps"/>
              </w:rPr>
            </w:pPr>
            <w:r w:rsidRPr="00F07D8A">
              <w:rPr>
                <w:rFonts w:eastAsia="MS Mincho"/>
                <w:position w:val="-24"/>
              </w:rPr>
              <w:t>Плотность</w:t>
            </w:r>
            <w:r>
              <w:rPr>
                <w:rFonts w:eastAsia="MS Mincho"/>
                <w:position w:val="-24"/>
              </w:rPr>
              <w:t xml:space="preserve"> в форме</w:t>
            </w:r>
          </w:p>
        </w:tc>
        <w:tc>
          <w:tcPr>
            <w:tcW w:w="768" w:type="dxa"/>
            <w:vAlign w:val="center"/>
          </w:tcPr>
          <w:p w:rsidR="00FF4A77" w:rsidRPr="00F07D8A" w:rsidRDefault="00FF4A77" w:rsidP="00671AB9">
            <w:pPr>
              <w:pStyle w:val="2"/>
              <w:adjustRightInd w:val="0"/>
              <w:snapToGrid w:val="0"/>
              <w:spacing w:after="0" w:line="240" w:lineRule="auto"/>
              <w:jc w:val="center"/>
              <w:rPr>
                <w:position w:val="-24"/>
                <w:szCs w:val="24"/>
              </w:rPr>
            </w:pPr>
            <w:proofErr w:type="gramStart"/>
            <w:r>
              <w:rPr>
                <w:position w:val="-24"/>
              </w:rPr>
              <w:t>кг</w:t>
            </w:r>
            <w:r w:rsidRPr="00F07D8A">
              <w:rPr>
                <w:position w:val="-24"/>
              </w:rPr>
              <w:t>/</w:t>
            </w:r>
            <w:r>
              <w:rPr>
                <w:position w:val="-24"/>
              </w:rPr>
              <w:t>м</w:t>
            </w:r>
            <w:r w:rsidRPr="00F07D8A">
              <w:rPr>
                <w:position w:val="-24"/>
                <w:vertAlign w:val="superscript"/>
              </w:rPr>
              <w:t>3</w:t>
            </w:r>
            <w:proofErr w:type="gramEnd"/>
          </w:p>
        </w:tc>
        <w:tc>
          <w:tcPr>
            <w:tcW w:w="1642" w:type="dxa"/>
            <w:vAlign w:val="center"/>
          </w:tcPr>
          <w:p w:rsidR="00FF4A77" w:rsidRPr="00F07D8A" w:rsidRDefault="00FF4A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</w:p>
        </w:tc>
        <w:tc>
          <w:tcPr>
            <w:tcW w:w="3119" w:type="dxa"/>
            <w:vAlign w:val="center"/>
          </w:tcPr>
          <w:p w:rsidR="00FF4A77" w:rsidRPr="00FF4A77" w:rsidRDefault="00FF4A77" w:rsidP="00671AB9">
            <w:pPr>
              <w:adjustRightInd w:val="0"/>
              <w:snapToGrid w:val="0"/>
              <w:jc w:val="center"/>
              <w:rPr>
                <w:position w:val="-24"/>
                <w:lang w:val="en-US"/>
              </w:rPr>
            </w:pPr>
            <w:r>
              <w:rPr>
                <w:position w:val="-24"/>
                <w:u w:val="single"/>
                <w:lang w:val="en-US"/>
              </w:rPr>
              <w:t>&gt;</w:t>
            </w:r>
            <w:r>
              <w:rPr>
                <w:position w:val="-24"/>
                <w:lang w:val="en-US"/>
              </w:rPr>
              <w:t xml:space="preserve"> 60</w:t>
            </w:r>
          </w:p>
        </w:tc>
      </w:tr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rStyle w:val="hps"/>
              </w:rPr>
              <w:t>Прочность на сжатие</w:t>
            </w:r>
            <w:r w:rsidRPr="00F07D8A">
              <w:br/>
            </w:r>
            <w:r w:rsidRPr="00F07D8A">
              <w:rPr>
                <w:rStyle w:val="hps"/>
              </w:rPr>
              <w:t>(при плотности</w:t>
            </w:r>
            <w:r w:rsidRPr="00F07D8A">
              <w:t xml:space="preserve"> </w:t>
            </w:r>
            <w:r w:rsidRPr="00F07D8A">
              <w:rPr>
                <w:rStyle w:val="hps"/>
              </w:rPr>
              <w:t>63</w:t>
            </w:r>
            <w:r w:rsidRPr="00F07D8A">
              <w:t xml:space="preserve"> </w:t>
            </w:r>
            <w:r w:rsidRPr="00F07D8A">
              <w:rPr>
                <w:rStyle w:val="hps"/>
              </w:rPr>
              <w:t>кг/м3,</w:t>
            </w:r>
            <w:r w:rsidRPr="00F07D8A">
              <w:t xml:space="preserve"> </w:t>
            </w:r>
            <w:r w:rsidRPr="00F07D8A">
              <w:rPr>
                <w:rStyle w:val="hps"/>
              </w:rPr>
              <w:t>перпендикулярно к</w:t>
            </w:r>
            <w:r w:rsidRPr="00F07D8A">
              <w:t xml:space="preserve"> </w:t>
            </w:r>
            <w:r w:rsidRPr="00F07D8A">
              <w:rPr>
                <w:rStyle w:val="hps"/>
              </w:rPr>
              <w:t>направлению</w:t>
            </w:r>
            <w:r w:rsidRPr="00F07D8A">
              <w:t xml:space="preserve"> </w:t>
            </w:r>
            <w:r w:rsidRPr="00F07D8A">
              <w:rPr>
                <w:rStyle w:val="hps"/>
              </w:rPr>
              <w:t>роста</w:t>
            </w:r>
            <w:r w:rsidRPr="00F07D8A">
              <w:t xml:space="preserve"> </w:t>
            </w:r>
            <w:r w:rsidRPr="00F07D8A">
              <w:rPr>
                <w:rStyle w:val="hps"/>
              </w:rPr>
              <w:t>пены</w:t>
            </w:r>
            <w:r w:rsidRPr="00F07D8A">
              <w:t>)</w:t>
            </w:r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pStyle w:val="2"/>
              <w:adjustRightInd w:val="0"/>
              <w:snapToGrid w:val="0"/>
              <w:spacing w:after="0" w:line="240" w:lineRule="auto"/>
              <w:jc w:val="center"/>
              <w:rPr>
                <w:position w:val="-24"/>
                <w:szCs w:val="24"/>
              </w:rPr>
            </w:pPr>
            <w:r w:rsidRPr="00F07D8A">
              <w:rPr>
                <w:position w:val="-24"/>
                <w:szCs w:val="24"/>
              </w:rPr>
              <w:t>Mpa</w:t>
            </w: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&gt;0.3</w:t>
            </w:r>
          </w:p>
        </w:tc>
        <w:tc>
          <w:tcPr>
            <w:tcW w:w="3119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0.43</w:t>
            </w:r>
          </w:p>
        </w:tc>
      </w:tr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4A2577" w:rsidRDefault="004A2577" w:rsidP="00671AB9">
            <w:pPr>
              <w:adjustRightInd w:val="0"/>
              <w:snapToGrid w:val="0"/>
              <w:jc w:val="center"/>
              <w:rPr>
                <w:rFonts w:eastAsia="MS Mincho"/>
                <w:position w:val="-24"/>
              </w:rPr>
            </w:pPr>
            <w:r w:rsidRPr="00F07D8A">
              <w:rPr>
                <w:rFonts w:eastAsia="MS Mincho"/>
                <w:position w:val="-24"/>
              </w:rPr>
              <w:t>Модуль</w:t>
            </w:r>
            <w:r w:rsidRPr="004A2577">
              <w:rPr>
                <w:rFonts w:eastAsia="MS Mincho"/>
                <w:position w:val="-24"/>
              </w:rPr>
              <w:t xml:space="preserve"> </w:t>
            </w:r>
            <w:r w:rsidRPr="00F07D8A">
              <w:rPr>
                <w:rFonts w:eastAsia="MS Mincho"/>
                <w:position w:val="-24"/>
              </w:rPr>
              <w:t>сжатия</w:t>
            </w:r>
          </w:p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rStyle w:val="hps"/>
              </w:rPr>
              <w:t>(при плотности</w:t>
            </w:r>
            <w:r w:rsidRPr="00F07D8A">
              <w:t xml:space="preserve"> </w:t>
            </w:r>
            <w:r w:rsidRPr="00F07D8A">
              <w:rPr>
                <w:rStyle w:val="hps"/>
              </w:rPr>
              <w:t>63</w:t>
            </w:r>
            <w:r w:rsidRPr="00F07D8A">
              <w:t xml:space="preserve"> </w:t>
            </w:r>
            <w:r w:rsidRPr="00F07D8A">
              <w:rPr>
                <w:rStyle w:val="hps"/>
              </w:rPr>
              <w:t>кг/м3,</w:t>
            </w:r>
            <w:r w:rsidRPr="00F07D8A">
              <w:t xml:space="preserve"> </w:t>
            </w:r>
            <w:r w:rsidRPr="00F07D8A">
              <w:rPr>
                <w:rStyle w:val="hps"/>
              </w:rPr>
              <w:t>перпендикулярно к</w:t>
            </w:r>
            <w:r w:rsidRPr="00F07D8A">
              <w:t xml:space="preserve"> </w:t>
            </w:r>
            <w:r w:rsidRPr="00F07D8A">
              <w:rPr>
                <w:rStyle w:val="hps"/>
              </w:rPr>
              <w:t>направлению</w:t>
            </w:r>
            <w:r w:rsidRPr="00F07D8A">
              <w:t xml:space="preserve"> </w:t>
            </w:r>
            <w:r w:rsidRPr="00F07D8A">
              <w:rPr>
                <w:rStyle w:val="hps"/>
              </w:rPr>
              <w:t>роста</w:t>
            </w:r>
            <w:r w:rsidRPr="00F07D8A">
              <w:t xml:space="preserve"> </w:t>
            </w:r>
            <w:r w:rsidRPr="00F07D8A">
              <w:rPr>
                <w:rStyle w:val="hps"/>
              </w:rPr>
              <w:t>пены</w:t>
            </w:r>
            <w:r w:rsidRPr="00F07D8A">
              <w:t>)</w:t>
            </w:r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Mpa</w:t>
            </w: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-</w:t>
            </w:r>
          </w:p>
        </w:tc>
        <w:tc>
          <w:tcPr>
            <w:tcW w:w="3119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11.8</w:t>
            </w:r>
          </w:p>
        </w:tc>
      </w:tr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rStyle w:val="hps"/>
              </w:rPr>
              <w:t>Прочность на сжатие</w:t>
            </w:r>
            <w:r w:rsidRPr="00F07D8A">
              <w:rPr>
                <w:position w:val="-24"/>
              </w:rPr>
              <w:t xml:space="preserve"> </w:t>
            </w:r>
          </w:p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rStyle w:val="hps"/>
              </w:rPr>
              <w:t>(при плотности</w:t>
            </w:r>
            <w:r w:rsidRPr="00F07D8A">
              <w:t xml:space="preserve"> </w:t>
            </w:r>
            <w:r w:rsidRPr="00F07D8A">
              <w:rPr>
                <w:rStyle w:val="hps"/>
              </w:rPr>
              <w:t>63</w:t>
            </w:r>
            <w:r w:rsidRPr="00F07D8A">
              <w:t xml:space="preserve"> </w:t>
            </w:r>
            <w:r w:rsidRPr="00F07D8A">
              <w:rPr>
                <w:rStyle w:val="hps"/>
              </w:rPr>
              <w:t>кг/м3,</w:t>
            </w:r>
            <w:r w:rsidRPr="00F07D8A">
              <w:t xml:space="preserve"> </w:t>
            </w:r>
            <w:r w:rsidRPr="00F07D8A">
              <w:rPr>
                <w:rStyle w:val="hps"/>
              </w:rPr>
              <w:t>параллельно к</w:t>
            </w:r>
            <w:r w:rsidRPr="00F07D8A">
              <w:t xml:space="preserve"> </w:t>
            </w:r>
            <w:r w:rsidRPr="00F07D8A">
              <w:rPr>
                <w:rStyle w:val="hps"/>
              </w:rPr>
              <w:t>направлению</w:t>
            </w:r>
            <w:r w:rsidRPr="00F07D8A">
              <w:t xml:space="preserve"> </w:t>
            </w:r>
            <w:r w:rsidRPr="00F07D8A">
              <w:rPr>
                <w:rStyle w:val="hps"/>
              </w:rPr>
              <w:t>роста</w:t>
            </w:r>
            <w:r w:rsidRPr="00F07D8A">
              <w:t xml:space="preserve"> </w:t>
            </w:r>
            <w:r w:rsidRPr="00F07D8A">
              <w:rPr>
                <w:rStyle w:val="hps"/>
              </w:rPr>
              <w:t>пены</w:t>
            </w:r>
            <w:r w:rsidRPr="00F07D8A">
              <w:t>)</w:t>
            </w:r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Mpa</w:t>
            </w: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&gt;0.3</w:t>
            </w:r>
          </w:p>
        </w:tc>
        <w:tc>
          <w:tcPr>
            <w:tcW w:w="3119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0.46</w:t>
            </w:r>
          </w:p>
        </w:tc>
      </w:tr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rFonts w:eastAsia="MS Mincho"/>
                <w:position w:val="-24"/>
              </w:rPr>
            </w:pPr>
            <w:r w:rsidRPr="00F07D8A">
              <w:rPr>
                <w:rFonts w:eastAsia="MS Mincho"/>
                <w:position w:val="-24"/>
              </w:rPr>
              <w:t>Модуль сжатия</w:t>
            </w:r>
          </w:p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rStyle w:val="hps"/>
              </w:rPr>
              <w:t>(при плотности</w:t>
            </w:r>
            <w:r w:rsidRPr="00F07D8A">
              <w:t xml:space="preserve"> </w:t>
            </w:r>
            <w:r w:rsidRPr="00F07D8A">
              <w:rPr>
                <w:rStyle w:val="hps"/>
              </w:rPr>
              <w:t>63</w:t>
            </w:r>
            <w:r w:rsidRPr="00F07D8A">
              <w:t xml:space="preserve"> </w:t>
            </w:r>
            <w:r w:rsidRPr="00F07D8A">
              <w:rPr>
                <w:rStyle w:val="hps"/>
              </w:rPr>
              <w:t>кг/м3,</w:t>
            </w:r>
            <w:r w:rsidRPr="00F07D8A">
              <w:t xml:space="preserve"> </w:t>
            </w:r>
            <w:r w:rsidRPr="00F07D8A">
              <w:rPr>
                <w:rStyle w:val="hps"/>
              </w:rPr>
              <w:t>параллельно к</w:t>
            </w:r>
            <w:r w:rsidRPr="00F07D8A">
              <w:t xml:space="preserve"> </w:t>
            </w:r>
            <w:r w:rsidRPr="00F07D8A">
              <w:rPr>
                <w:rStyle w:val="hps"/>
              </w:rPr>
              <w:t>направлению</w:t>
            </w:r>
            <w:r w:rsidRPr="00F07D8A">
              <w:t xml:space="preserve"> </w:t>
            </w:r>
            <w:r w:rsidRPr="00F07D8A">
              <w:rPr>
                <w:rStyle w:val="hps"/>
              </w:rPr>
              <w:t>роста</w:t>
            </w:r>
            <w:r w:rsidRPr="00F07D8A">
              <w:t xml:space="preserve"> </w:t>
            </w:r>
            <w:r w:rsidRPr="00F07D8A">
              <w:rPr>
                <w:rStyle w:val="hps"/>
              </w:rPr>
              <w:t>пены</w:t>
            </w:r>
            <w:r w:rsidRPr="00F07D8A">
              <w:t>)</w:t>
            </w:r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Mpa</w:t>
            </w: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-</w:t>
            </w:r>
          </w:p>
        </w:tc>
        <w:tc>
          <w:tcPr>
            <w:tcW w:w="3119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13.3</w:t>
            </w:r>
          </w:p>
        </w:tc>
      </w:tr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rStyle w:val="hps"/>
              </w:rPr>
              <w:t>Прочность на сжатие</w:t>
            </w:r>
            <w:r w:rsidRPr="00F07D8A">
              <w:br/>
            </w:r>
            <w:r w:rsidRPr="00F07D8A">
              <w:rPr>
                <w:rStyle w:val="hps"/>
              </w:rPr>
              <w:t>(при плотности</w:t>
            </w:r>
            <w:r w:rsidRPr="00F07D8A">
              <w:t xml:space="preserve"> </w:t>
            </w:r>
            <w:r w:rsidRPr="00F07D8A">
              <w:rPr>
                <w:rStyle w:val="hps"/>
              </w:rPr>
              <w:t>78</w:t>
            </w:r>
            <w:r w:rsidRPr="00F07D8A">
              <w:t xml:space="preserve"> </w:t>
            </w:r>
            <w:r w:rsidRPr="00F07D8A">
              <w:rPr>
                <w:rStyle w:val="hps"/>
              </w:rPr>
              <w:t>кг/м3,</w:t>
            </w:r>
            <w:r w:rsidRPr="00F07D8A">
              <w:t xml:space="preserve"> </w:t>
            </w:r>
            <w:r w:rsidRPr="00F07D8A">
              <w:rPr>
                <w:rStyle w:val="hps"/>
              </w:rPr>
              <w:t>перпендикулярно к</w:t>
            </w:r>
            <w:r w:rsidRPr="00F07D8A">
              <w:t xml:space="preserve"> </w:t>
            </w:r>
            <w:r w:rsidRPr="00F07D8A">
              <w:rPr>
                <w:rStyle w:val="hps"/>
              </w:rPr>
              <w:t>направлению</w:t>
            </w:r>
            <w:r w:rsidRPr="00F07D8A">
              <w:t xml:space="preserve"> </w:t>
            </w:r>
            <w:r w:rsidRPr="00F07D8A">
              <w:rPr>
                <w:rStyle w:val="hps"/>
              </w:rPr>
              <w:t>роста</w:t>
            </w:r>
            <w:r w:rsidRPr="00F07D8A">
              <w:t xml:space="preserve"> </w:t>
            </w:r>
            <w:r w:rsidRPr="00F07D8A">
              <w:rPr>
                <w:rStyle w:val="hps"/>
              </w:rPr>
              <w:t>пены</w:t>
            </w:r>
            <w:r w:rsidRPr="00F07D8A">
              <w:t>)</w:t>
            </w:r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Mpa</w:t>
            </w: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&gt;0.3</w:t>
            </w:r>
          </w:p>
        </w:tc>
        <w:tc>
          <w:tcPr>
            <w:tcW w:w="3119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0.70</w:t>
            </w:r>
          </w:p>
        </w:tc>
      </w:tr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077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rFonts w:eastAsia="MS Mincho"/>
                <w:position w:val="-24"/>
              </w:rPr>
            </w:pPr>
            <w:r w:rsidRPr="00F07D8A">
              <w:rPr>
                <w:rFonts w:eastAsia="MS Mincho"/>
                <w:position w:val="-24"/>
              </w:rPr>
              <w:lastRenderedPageBreak/>
              <w:t>Модуль сжатия</w:t>
            </w:r>
          </w:p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rStyle w:val="hps"/>
              </w:rPr>
              <w:t>(при плотности</w:t>
            </w:r>
            <w:r w:rsidRPr="00F07D8A">
              <w:t xml:space="preserve"> </w:t>
            </w:r>
            <w:r w:rsidRPr="00F07D8A">
              <w:rPr>
                <w:rStyle w:val="hps"/>
              </w:rPr>
              <w:t>78</w:t>
            </w:r>
            <w:r w:rsidRPr="00F07D8A">
              <w:t xml:space="preserve"> </w:t>
            </w:r>
            <w:r w:rsidRPr="00F07D8A">
              <w:rPr>
                <w:rStyle w:val="hps"/>
              </w:rPr>
              <w:t>кг/м3,</w:t>
            </w:r>
            <w:r w:rsidRPr="00F07D8A">
              <w:t xml:space="preserve"> </w:t>
            </w:r>
            <w:r w:rsidRPr="00F07D8A">
              <w:rPr>
                <w:rStyle w:val="hps"/>
              </w:rPr>
              <w:t>перпендикулярно к</w:t>
            </w:r>
            <w:r w:rsidRPr="00F07D8A">
              <w:t xml:space="preserve"> </w:t>
            </w:r>
            <w:r w:rsidRPr="00F07D8A">
              <w:rPr>
                <w:rStyle w:val="hps"/>
              </w:rPr>
              <w:t>направлению</w:t>
            </w:r>
            <w:r w:rsidRPr="00F07D8A">
              <w:t xml:space="preserve"> </w:t>
            </w:r>
            <w:r w:rsidRPr="00F07D8A">
              <w:rPr>
                <w:rStyle w:val="hps"/>
              </w:rPr>
              <w:t>роста</w:t>
            </w:r>
            <w:r w:rsidRPr="00F07D8A">
              <w:t xml:space="preserve"> </w:t>
            </w:r>
            <w:r w:rsidRPr="00F07D8A">
              <w:rPr>
                <w:rStyle w:val="hps"/>
              </w:rPr>
              <w:t>пены</w:t>
            </w:r>
            <w:r w:rsidRPr="00F07D8A">
              <w:t>)</w:t>
            </w:r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Mpa</w:t>
            </w: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-</w:t>
            </w:r>
          </w:p>
        </w:tc>
        <w:tc>
          <w:tcPr>
            <w:tcW w:w="3119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19.4</w:t>
            </w:r>
          </w:p>
        </w:tc>
      </w:tr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rStyle w:val="hps"/>
              </w:rPr>
              <w:t>Прочность на сжатие</w:t>
            </w:r>
            <w:r w:rsidRPr="00F07D8A">
              <w:br/>
            </w:r>
            <w:r w:rsidRPr="00F07D8A">
              <w:rPr>
                <w:rStyle w:val="hps"/>
              </w:rPr>
              <w:t>(при плотности</w:t>
            </w:r>
            <w:r w:rsidRPr="00F07D8A">
              <w:t xml:space="preserve"> </w:t>
            </w:r>
            <w:r w:rsidRPr="00F07D8A">
              <w:rPr>
                <w:rStyle w:val="hps"/>
              </w:rPr>
              <w:t>78</w:t>
            </w:r>
            <w:r w:rsidRPr="00F07D8A">
              <w:t xml:space="preserve"> </w:t>
            </w:r>
            <w:r w:rsidRPr="00F07D8A">
              <w:rPr>
                <w:rStyle w:val="hps"/>
              </w:rPr>
              <w:t>кг/м3,</w:t>
            </w:r>
            <w:r w:rsidRPr="00F07D8A">
              <w:t xml:space="preserve"> </w:t>
            </w:r>
            <w:r w:rsidRPr="00F07D8A">
              <w:rPr>
                <w:rStyle w:val="hps"/>
              </w:rPr>
              <w:t>параллельно к</w:t>
            </w:r>
            <w:r w:rsidRPr="00F07D8A">
              <w:t xml:space="preserve"> </w:t>
            </w:r>
            <w:r w:rsidRPr="00F07D8A">
              <w:rPr>
                <w:rStyle w:val="hps"/>
              </w:rPr>
              <w:t>направлению</w:t>
            </w:r>
            <w:r w:rsidRPr="00F07D8A">
              <w:t xml:space="preserve"> </w:t>
            </w:r>
            <w:r w:rsidRPr="00F07D8A">
              <w:rPr>
                <w:rStyle w:val="hps"/>
              </w:rPr>
              <w:t>роста</w:t>
            </w:r>
            <w:r w:rsidRPr="00F07D8A">
              <w:t xml:space="preserve"> </w:t>
            </w:r>
            <w:r w:rsidRPr="00F07D8A">
              <w:rPr>
                <w:rStyle w:val="hps"/>
              </w:rPr>
              <w:t>пены</w:t>
            </w:r>
            <w:r w:rsidRPr="00F07D8A">
              <w:t>)</w:t>
            </w:r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Mpa</w:t>
            </w: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&gt;0.3</w:t>
            </w:r>
          </w:p>
        </w:tc>
        <w:tc>
          <w:tcPr>
            <w:tcW w:w="3119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0.65</w:t>
            </w:r>
          </w:p>
        </w:tc>
      </w:tr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rFonts w:eastAsia="MS Mincho"/>
                <w:position w:val="-24"/>
              </w:rPr>
            </w:pPr>
            <w:r w:rsidRPr="00F07D8A">
              <w:rPr>
                <w:rFonts w:eastAsia="MS Mincho"/>
                <w:position w:val="-24"/>
              </w:rPr>
              <w:t>Модуль сжатия</w:t>
            </w:r>
          </w:p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rStyle w:val="hps"/>
              </w:rPr>
              <w:t>(при плотности</w:t>
            </w:r>
            <w:r w:rsidRPr="00F07D8A">
              <w:t xml:space="preserve"> </w:t>
            </w:r>
            <w:r w:rsidRPr="00F07D8A">
              <w:rPr>
                <w:rStyle w:val="hps"/>
              </w:rPr>
              <w:t>78</w:t>
            </w:r>
            <w:r w:rsidRPr="00F07D8A">
              <w:t xml:space="preserve"> </w:t>
            </w:r>
            <w:r w:rsidRPr="00F07D8A">
              <w:rPr>
                <w:rStyle w:val="hps"/>
              </w:rPr>
              <w:t>кг/м3,</w:t>
            </w:r>
            <w:r w:rsidRPr="00F07D8A">
              <w:t xml:space="preserve"> </w:t>
            </w:r>
            <w:r w:rsidRPr="00F07D8A">
              <w:rPr>
                <w:rStyle w:val="hps"/>
              </w:rPr>
              <w:t>параллельно к</w:t>
            </w:r>
            <w:r w:rsidRPr="00F07D8A">
              <w:t xml:space="preserve"> </w:t>
            </w:r>
            <w:r w:rsidRPr="00F07D8A">
              <w:rPr>
                <w:rStyle w:val="hps"/>
              </w:rPr>
              <w:t>направлению</w:t>
            </w:r>
            <w:r w:rsidRPr="00F07D8A">
              <w:t xml:space="preserve"> </w:t>
            </w:r>
            <w:r w:rsidRPr="00F07D8A">
              <w:rPr>
                <w:rStyle w:val="hps"/>
              </w:rPr>
              <w:t>роста</w:t>
            </w:r>
            <w:r w:rsidRPr="00F07D8A">
              <w:t xml:space="preserve"> </w:t>
            </w:r>
            <w:r w:rsidRPr="00F07D8A">
              <w:rPr>
                <w:rStyle w:val="hps"/>
              </w:rPr>
              <w:t>пены</w:t>
            </w:r>
            <w:r w:rsidRPr="00F07D8A">
              <w:t>)</w:t>
            </w:r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Mpa</w:t>
            </w: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-</w:t>
            </w:r>
          </w:p>
        </w:tc>
        <w:tc>
          <w:tcPr>
            <w:tcW w:w="3119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18.3</w:t>
            </w:r>
          </w:p>
        </w:tc>
      </w:tr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3B47E1" w:rsidRDefault="004A2577" w:rsidP="00671AB9">
            <w:pPr>
              <w:adjustRightInd w:val="0"/>
              <w:snapToGrid w:val="0"/>
              <w:jc w:val="center"/>
              <w:rPr>
                <w:rFonts w:eastAsia="MS Mincho"/>
                <w:position w:val="-24"/>
              </w:rPr>
            </w:pPr>
            <w:r w:rsidRPr="00F07D8A">
              <w:rPr>
                <w:rFonts w:eastAsia="MS Mincho"/>
                <w:position w:val="-24"/>
              </w:rPr>
              <w:t>Количество</w:t>
            </w:r>
            <w:r>
              <w:rPr>
                <w:rFonts w:eastAsia="MS Mincho"/>
                <w:position w:val="-24"/>
                <w:lang w:val="en-US"/>
              </w:rPr>
              <w:t xml:space="preserve"> </w:t>
            </w:r>
            <w:r>
              <w:rPr>
                <w:rFonts w:eastAsia="MS Mincho"/>
                <w:position w:val="-24"/>
              </w:rPr>
              <w:t xml:space="preserve">закрытых ячеек </w:t>
            </w:r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%</w:t>
            </w: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>
              <w:rPr>
                <w:position w:val="-24"/>
              </w:rPr>
              <w:t>-</w:t>
            </w:r>
          </w:p>
        </w:tc>
        <w:tc>
          <w:tcPr>
            <w:tcW w:w="3119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>
              <w:rPr>
                <w:position w:val="-24"/>
              </w:rPr>
              <w:t>94.2</w:t>
            </w:r>
          </w:p>
        </w:tc>
      </w:tr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rFonts w:eastAsia="MS Mincho"/>
                <w:position w:val="-24"/>
              </w:rPr>
            </w:pPr>
            <w:r w:rsidRPr="00F07D8A">
              <w:rPr>
                <w:rFonts w:eastAsia="MS Mincho"/>
                <w:position w:val="-24"/>
              </w:rPr>
              <w:t>Водопоглощение</w:t>
            </w:r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%</w:t>
            </w: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≤ 10</w:t>
            </w:r>
          </w:p>
        </w:tc>
        <w:tc>
          <w:tcPr>
            <w:tcW w:w="3119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5.3</w:t>
            </w:r>
          </w:p>
        </w:tc>
      </w:tr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rFonts w:eastAsia="MS Mincho"/>
                <w:position w:val="-24"/>
              </w:rPr>
            </w:pPr>
            <w:r w:rsidRPr="00F07D8A">
              <w:rPr>
                <w:rFonts w:eastAsia="MS Mincho"/>
                <w:position w:val="-24"/>
              </w:rPr>
              <w:t xml:space="preserve">Коэффициент теплопроводности </w:t>
            </w:r>
          </w:p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(</w:t>
            </w:r>
            <w:r w:rsidRPr="00F07D8A">
              <w:rPr>
                <w:rFonts w:eastAsia="MS Mincho"/>
                <w:position w:val="-24"/>
              </w:rPr>
              <w:t>Плотность</w:t>
            </w:r>
            <w:r w:rsidRPr="00F07D8A">
              <w:rPr>
                <w:position w:val="-24"/>
              </w:rPr>
              <w:t xml:space="preserve"> 64 кг/м3,  50º С)</w:t>
            </w:r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proofErr w:type="gramStart"/>
            <w:r w:rsidRPr="000341BE">
              <w:rPr>
                <w:rFonts w:eastAsia="Times New Roman"/>
                <w:lang w:eastAsia="ru-RU"/>
              </w:rPr>
              <w:t>Вт</w:t>
            </w:r>
            <w:proofErr w:type="gramEnd"/>
            <w:r w:rsidRPr="000341BE">
              <w:rPr>
                <w:rFonts w:eastAsia="Times New Roman"/>
                <w:lang w:eastAsia="ru-RU"/>
              </w:rPr>
              <w:t>/мК</w:t>
            </w: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 xml:space="preserve">≤ </w:t>
            </w:r>
            <w:r>
              <w:rPr>
                <w:position w:val="-24"/>
              </w:rPr>
              <w:t>0,033</w:t>
            </w:r>
          </w:p>
        </w:tc>
        <w:tc>
          <w:tcPr>
            <w:tcW w:w="3119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>
              <w:rPr>
                <w:position w:val="-24"/>
              </w:rPr>
              <w:t>0,0282</w:t>
            </w:r>
          </w:p>
        </w:tc>
      </w:tr>
      <w:tr w:rsidR="004A2577" w:rsidRPr="003B47E1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rFonts w:eastAsia="MS Mincho"/>
                <w:position w:val="-24"/>
              </w:rPr>
              <w:t>Тепловое сопротивление</w:t>
            </w:r>
            <w:r w:rsidRPr="00F07D8A">
              <w:rPr>
                <w:position w:val="-24"/>
              </w:rPr>
              <w:t xml:space="preserve"> </w:t>
            </w:r>
          </w:p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(</w:t>
            </w:r>
            <w:r w:rsidRPr="00F07D8A">
              <w:rPr>
                <w:rFonts w:eastAsia="MS Mincho"/>
                <w:position w:val="-24"/>
              </w:rPr>
              <w:t xml:space="preserve">плотность </w:t>
            </w:r>
            <w:r w:rsidRPr="00F07D8A">
              <w:rPr>
                <w:position w:val="-24"/>
              </w:rPr>
              <w:t xml:space="preserve"> 90 кг/м3</w:t>
            </w:r>
            <w:proofErr w:type="gramStart"/>
            <w:r w:rsidRPr="00F07D8A">
              <w:rPr>
                <w:position w:val="-24"/>
              </w:rPr>
              <w:t xml:space="preserve"> )</w:t>
            </w:r>
            <w:proofErr w:type="gramEnd"/>
          </w:p>
        </w:tc>
        <w:tc>
          <w:tcPr>
            <w:tcW w:w="768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rFonts w:eastAsia="MS Mincho"/>
                <w:position w:val="-24"/>
              </w:rPr>
            </w:pPr>
            <w:r w:rsidRPr="00F07D8A">
              <w:rPr>
                <w:position w:val="-24"/>
              </w:rPr>
              <w:t>120</w:t>
            </w:r>
            <w:proofErr w:type="gramStart"/>
            <w:r w:rsidRPr="00F07D8A">
              <w:rPr>
                <w:position w:val="-24"/>
              </w:rPr>
              <w:t xml:space="preserve"> º С</w:t>
            </w:r>
            <w:proofErr w:type="gramEnd"/>
            <w:r w:rsidRPr="00F07D8A">
              <w:rPr>
                <w:position w:val="-24"/>
              </w:rPr>
              <w:t xml:space="preserve">, 30 </w:t>
            </w:r>
            <w:r w:rsidRPr="00F07D8A">
              <w:rPr>
                <w:rFonts w:eastAsia="MS Mincho"/>
                <w:position w:val="-24"/>
              </w:rPr>
              <w:t>лет</w:t>
            </w:r>
          </w:p>
        </w:tc>
        <w:tc>
          <w:tcPr>
            <w:tcW w:w="3119" w:type="dxa"/>
            <w:vAlign w:val="center"/>
          </w:tcPr>
          <w:p w:rsidR="004A2577" w:rsidRPr="003B47E1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Расчетное значение</w:t>
            </w:r>
            <w:r w:rsidRPr="003B47E1">
              <w:rPr>
                <w:position w:val="-24"/>
              </w:rPr>
              <w:t xml:space="preserve"> 142</w:t>
            </w:r>
            <w:proofErr w:type="gramStart"/>
            <w:r w:rsidRPr="00F07D8A">
              <w:rPr>
                <w:position w:val="-24"/>
              </w:rPr>
              <w:t xml:space="preserve"> º С</w:t>
            </w:r>
            <w:proofErr w:type="gramEnd"/>
            <w:r w:rsidRPr="00F07D8A">
              <w:rPr>
                <w:position w:val="-24"/>
              </w:rPr>
              <w:t>,</w:t>
            </w:r>
            <w:r w:rsidRPr="003B47E1">
              <w:rPr>
                <w:position w:val="-24"/>
              </w:rPr>
              <w:t xml:space="preserve"> 30 </w:t>
            </w:r>
            <w:r>
              <w:rPr>
                <w:position w:val="-24"/>
              </w:rPr>
              <w:t>лет</w:t>
            </w:r>
            <w:r w:rsidRPr="003B47E1">
              <w:rPr>
                <w:position w:val="-24"/>
              </w:rPr>
              <w:t>.</w:t>
            </w:r>
          </w:p>
        </w:tc>
      </w:tr>
      <w:tr w:rsidR="004A2577" w:rsidRPr="00F07D8A" w:rsidTr="000E799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077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rFonts w:eastAsia="MS Mincho"/>
                <w:position w:val="-24"/>
              </w:rPr>
              <w:t xml:space="preserve">Стабильность размеров при высокой температуре </w:t>
            </w:r>
            <w:r w:rsidRPr="00F07D8A">
              <w:rPr>
                <w:position w:val="-24"/>
              </w:rPr>
              <w:t xml:space="preserve"> (</w:t>
            </w:r>
            <w:r w:rsidRPr="00F07D8A">
              <w:rPr>
                <w:rFonts w:eastAsia="MS Mincho"/>
                <w:position w:val="-24"/>
              </w:rPr>
              <w:t>тест ползучести</w:t>
            </w:r>
            <w:r w:rsidRPr="00F07D8A">
              <w:rPr>
                <w:position w:val="-24"/>
              </w:rPr>
              <w:t>)</w:t>
            </w:r>
          </w:p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(140</w:t>
            </w:r>
            <w:proofErr w:type="gramStart"/>
            <w:r w:rsidRPr="00F07D8A">
              <w:rPr>
                <w:position w:val="-24"/>
              </w:rPr>
              <w:t xml:space="preserve"> º С</w:t>
            </w:r>
            <w:proofErr w:type="gramEnd"/>
            <w:r w:rsidRPr="00F07D8A">
              <w:rPr>
                <w:position w:val="-24"/>
              </w:rPr>
              <w:t>, радиальная сила 0.3Mpa, 1000 часов)</w:t>
            </w:r>
          </w:p>
        </w:tc>
        <w:tc>
          <w:tcPr>
            <w:tcW w:w="768" w:type="dxa"/>
            <w:vAlign w:val="center"/>
          </w:tcPr>
          <w:p w:rsidR="004A2577" w:rsidRPr="009E151E" w:rsidRDefault="009E151E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>
              <w:rPr>
                <w:position w:val="-24"/>
              </w:rPr>
              <w:t>мм</w:t>
            </w:r>
          </w:p>
        </w:tc>
        <w:tc>
          <w:tcPr>
            <w:tcW w:w="1642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-</w:t>
            </w:r>
          </w:p>
        </w:tc>
        <w:tc>
          <w:tcPr>
            <w:tcW w:w="3119" w:type="dxa"/>
            <w:vAlign w:val="center"/>
          </w:tcPr>
          <w:p w:rsidR="004A2577" w:rsidRPr="00F07D8A" w:rsidRDefault="004A2577" w:rsidP="00671AB9">
            <w:pPr>
              <w:adjustRightInd w:val="0"/>
              <w:snapToGrid w:val="0"/>
              <w:jc w:val="center"/>
              <w:rPr>
                <w:position w:val="-24"/>
              </w:rPr>
            </w:pPr>
            <w:r w:rsidRPr="00F07D8A">
              <w:rPr>
                <w:position w:val="-24"/>
              </w:rPr>
              <w:t>2.0</w:t>
            </w:r>
          </w:p>
        </w:tc>
      </w:tr>
    </w:tbl>
    <w:p w:rsidR="004A2577" w:rsidRPr="00F07D8A" w:rsidRDefault="004A2577" w:rsidP="004A2577">
      <w:pPr>
        <w:adjustRightInd w:val="0"/>
        <w:snapToGrid w:val="0"/>
        <w:jc w:val="both"/>
        <w:rPr>
          <w:b/>
        </w:rPr>
      </w:pPr>
    </w:p>
    <w:p w:rsidR="004A2577" w:rsidRPr="00F07D8A" w:rsidRDefault="004A2577" w:rsidP="004A2577">
      <w:pPr>
        <w:adjustRightInd w:val="0"/>
        <w:snapToGrid w:val="0"/>
        <w:jc w:val="both"/>
      </w:pPr>
      <w:r w:rsidRPr="00F07D8A">
        <w:t xml:space="preserve">2. Согласно тестовому методу </w:t>
      </w:r>
      <w:r w:rsidRPr="00F07D8A">
        <w:rPr>
          <w:lang w:val="en-US"/>
        </w:rPr>
        <w:t>EN</w:t>
      </w:r>
      <w:r w:rsidRPr="00F07D8A">
        <w:t xml:space="preserve">253, расчетный срок службу продукта составляет 30 лет при температуре 142 </w:t>
      </w:r>
      <w:r w:rsidRPr="00F07D8A">
        <w:rPr>
          <w:rFonts w:hAnsi="SimSun"/>
        </w:rPr>
        <w:t>℃</w:t>
      </w:r>
      <w:r w:rsidRPr="00F07D8A">
        <w:t>.</w:t>
      </w:r>
    </w:p>
    <w:p w:rsidR="000341BE" w:rsidRDefault="000341BE" w:rsidP="004A2577">
      <w:pPr>
        <w:spacing w:line="360" w:lineRule="auto"/>
        <w:jc w:val="center"/>
        <w:rPr>
          <w:lang w:val="en-US" w:eastAsia="ru-RU"/>
        </w:rPr>
      </w:pPr>
    </w:p>
    <w:p w:rsidR="00B057B5" w:rsidRPr="00B057B5" w:rsidRDefault="00B057B5" w:rsidP="00B057B5">
      <w:pPr>
        <w:spacing w:line="360" w:lineRule="auto"/>
        <w:rPr>
          <w:lang w:eastAsia="ru-RU"/>
        </w:rPr>
      </w:pPr>
    </w:p>
    <w:sectPr w:rsidR="00B057B5" w:rsidRPr="00B057B5" w:rsidSect="00632820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5903"/>
    <w:multiLevelType w:val="hybridMultilevel"/>
    <w:tmpl w:val="EC1A5E02"/>
    <w:lvl w:ilvl="0" w:tplc="D2F80DC8">
      <w:start w:val="57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6263BA"/>
    <w:multiLevelType w:val="hybridMultilevel"/>
    <w:tmpl w:val="C64CF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7C"/>
    <w:rsid w:val="000341BE"/>
    <w:rsid w:val="00065248"/>
    <w:rsid w:val="000A6DFC"/>
    <w:rsid w:val="000E057C"/>
    <w:rsid w:val="000E6722"/>
    <w:rsid w:val="000E799A"/>
    <w:rsid w:val="001352AD"/>
    <w:rsid w:val="001A4D5B"/>
    <w:rsid w:val="001D1324"/>
    <w:rsid w:val="002A1FCA"/>
    <w:rsid w:val="002F6B61"/>
    <w:rsid w:val="00312F0D"/>
    <w:rsid w:val="00314B63"/>
    <w:rsid w:val="00314DD0"/>
    <w:rsid w:val="00372531"/>
    <w:rsid w:val="003A038F"/>
    <w:rsid w:val="003A632F"/>
    <w:rsid w:val="00445AF4"/>
    <w:rsid w:val="0048136A"/>
    <w:rsid w:val="004878B0"/>
    <w:rsid w:val="00492411"/>
    <w:rsid w:val="00493629"/>
    <w:rsid w:val="004A2577"/>
    <w:rsid w:val="004A410A"/>
    <w:rsid w:val="00532051"/>
    <w:rsid w:val="005E50B3"/>
    <w:rsid w:val="006031A6"/>
    <w:rsid w:val="00632820"/>
    <w:rsid w:val="00671AB9"/>
    <w:rsid w:val="006B6A0F"/>
    <w:rsid w:val="006D724D"/>
    <w:rsid w:val="006E4C28"/>
    <w:rsid w:val="007633DB"/>
    <w:rsid w:val="0078168B"/>
    <w:rsid w:val="007C67AA"/>
    <w:rsid w:val="007F68CB"/>
    <w:rsid w:val="0081461F"/>
    <w:rsid w:val="008171C4"/>
    <w:rsid w:val="008255CC"/>
    <w:rsid w:val="008311E0"/>
    <w:rsid w:val="00886013"/>
    <w:rsid w:val="008C5562"/>
    <w:rsid w:val="008F02F4"/>
    <w:rsid w:val="00957DCD"/>
    <w:rsid w:val="009E151E"/>
    <w:rsid w:val="009E48E6"/>
    <w:rsid w:val="00A112AE"/>
    <w:rsid w:val="00A8281D"/>
    <w:rsid w:val="00AA0C73"/>
    <w:rsid w:val="00AA226F"/>
    <w:rsid w:val="00B0555A"/>
    <w:rsid w:val="00B057B5"/>
    <w:rsid w:val="00B338D5"/>
    <w:rsid w:val="00B831BD"/>
    <w:rsid w:val="00BF6E00"/>
    <w:rsid w:val="00C134F3"/>
    <w:rsid w:val="00C3678A"/>
    <w:rsid w:val="00CB224F"/>
    <w:rsid w:val="00CC7B38"/>
    <w:rsid w:val="00D30BBE"/>
    <w:rsid w:val="00D81FFF"/>
    <w:rsid w:val="00DD3B82"/>
    <w:rsid w:val="00DF60DF"/>
    <w:rsid w:val="00E20FBF"/>
    <w:rsid w:val="00E372D8"/>
    <w:rsid w:val="00E7297B"/>
    <w:rsid w:val="00E82438"/>
    <w:rsid w:val="00E9750D"/>
    <w:rsid w:val="00EC15D3"/>
    <w:rsid w:val="00EC3A02"/>
    <w:rsid w:val="00F15867"/>
    <w:rsid w:val="00F30891"/>
    <w:rsid w:val="00F85794"/>
    <w:rsid w:val="00FD4485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TW"/>
    </w:rPr>
  </w:style>
  <w:style w:type="paragraph" w:styleId="2">
    <w:name w:val="heading 2"/>
    <w:basedOn w:val="a"/>
    <w:next w:val="a"/>
    <w:qFormat/>
    <w:rsid w:val="004A2577"/>
    <w:pPr>
      <w:keepNext/>
      <w:spacing w:after="120" w:line="360" w:lineRule="auto"/>
      <w:outlineLvl w:val="1"/>
    </w:pPr>
    <w:rPr>
      <w:rFonts w:eastAsia="SimSun"/>
      <w:szCs w:val="2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0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AA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rsid w:val="000341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A2577"/>
  </w:style>
  <w:style w:type="character" w:styleId="a4">
    <w:name w:val="Hyperlink"/>
    <w:rsid w:val="000E7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TW"/>
    </w:rPr>
  </w:style>
  <w:style w:type="paragraph" w:styleId="2">
    <w:name w:val="heading 2"/>
    <w:basedOn w:val="a"/>
    <w:next w:val="a"/>
    <w:qFormat/>
    <w:rsid w:val="004A2577"/>
    <w:pPr>
      <w:keepNext/>
      <w:spacing w:after="120" w:line="360" w:lineRule="auto"/>
      <w:outlineLvl w:val="1"/>
    </w:pPr>
    <w:rPr>
      <w:rFonts w:eastAsia="SimSun"/>
      <w:szCs w:val="2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0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AA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rsid w:val="000341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A2577"/>
  </w:style>
  <w:style w:type="character" w:styleId="a4">
    <w:name w:val="Hyperlink"/>
    <w:rsid w:val="000E7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859._MsXxuoS-HRIsHvzynRSqgid33G7_cRqWD3MHT2Xa5kZrdzcaapmjBP6MfoJqK_D.31eeb4842d48544f8df150f7bd9c5f1592644c77&amp;url=http%3A%2F%2Fwww.gilprom.ru%2F%3Fdop%3D4%26mode%3Dhim&amp;uuid=&amp;state=PEtFfuTeVD5kpHnK9lio9bb4iM1VPfe4W5x0C0%2BqwflIRTTifi6VAA%3D%3D&amp;data=&amp;b64e=3&amp;sign=84179e72e75a6df6b21b8bc594126e51&amp;keyno=0&amp;cst=AiuY0DBWFJ4CiF6OxvZkNA_VKGjD9-1mFXyYpGrVvdfTMC-bQkecZF_zlfvwzWo5FZtsmfUOJ8Z_LoFW_mTAZLJC2v6WNcWnTyTR7hLUqNMErZemUwdd3fVA074xwz-wqHFbMfD1zRrSBSfUqdiyO6HF7Fcxc90rcYCzkaf3Oxynkhkq3Ci0uTLKJvLXeVC8BtILORSqYlPXgNvyCRCPH_ziR2nh5DUhXRinCJRtJEMFBD5D4zoKtC43NtA7gags7W5Hd8aSwGF_xqEoTD3MwQ&amp;ref=cM777e4sMOAycdZhdUbYHpMQ80108_UC5Ult6L4Tmvbq2ila7MO_TXy4noHt4j1rHD0gtm8UNhfBk9pGZHgoMiniXoJ2qzgNbvdQrP_ghtWrzBcscBgJKA&amp;l10n=ru&amp;cts=1446368614938&amp;mc=2.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859._MsXxuoS-HRIsHvzynRSqgid33G7_cRqWD3MHT2Xa5kZrdzcaapmjBP6MfoJqK_D.31eeb4842d48544f8df150f7bd9c5f1592644c77&amp;url=http%3A%2F%2Fwww.gilprom.ru%2F%3Fdop%3D4%26mode%3Dhim&amp;uuid=&amp;state=PEtFfuTeVD5kpHnK9lio9bb4iM1VPfe4W5x0C0%2BqwflIRTTifi6VAA%3D%3D&amp;data=&amp;b64e=3&amp;sign=84179e72e75a6df6b21b8bc594126e51&amp;keyno=0&amp;cst=AiuY0DBWFJ4CiF6OxvZkNA_VKGjD9-1mFXyYpGrVvdfTMC-bQkecZF_zlfvwzWo5FZtsmfUOJ8Z_LoFW_mTAZLJC2v6WNcWnTyTR7hLUqNMErZemUwdd3fVA074xwz-wqHFbMfD1zRrSBSfUqdiyO6HF7Fcxc90rcYCzkaf3Oxynkhkq3Ci0uTLKJvLXeVC8BtILORSqYlPXgNvyCRCPH_ziR2nh5DUhXRinCJRtJEMFBD5D4zoKtC43NtA7gags7W5Hd8aSwGF_xqEoTD3MwQ&amp;ref=cM777e4sMOAycdZhdUbYHpMQ80108_UC5Ult6L4Tmvbq2ila7MO_TXy4noHt4j1rHD0gtm8UNhfBk9pGZHgoMiniXoJ2qzgNbvdQrP_ghtWrzBcscBgJKA&amp;l10n=ru&amp;cts=1446368614938&amp;mc=2.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NhT</Company>
  <LinksUpToDate>false</LinksUpToDate>
  <CharactersWithSpaces>5463</CharactersWithSpaces>
  <SharedDoc>false</SharedDoc>
  <HLinks>
    <vt:vector size="12" baseType="variant">
      <vt:variant>
        <vt:i4>4784185</vt:i4>
      </vt:variant>
      <vt:variant>
        <vt:i4>3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859._MsXxuoS-HRIsHvzynRSqgid33G7_cRqWD3MHT2Xa5kZrdzcaapmjBP6MfoJqK_D.31eeb4842d48544f8df150f7bd9c5f1592644c77&amp;url=http%3A%2F%2Fwww.gilprom.ru%2F%3Fdop%3D4%26mode%3Dhim&amp;uuid=&amp;state=PEtFfuTeVD5kpHnK9lio9bb4iM1VPfe4W5x0C0%2BqwflIRTTifi6VAA%3D%3D&amp;data=&amp;b64e=3&amp;sign=84179e72e75a6df6b21b8bc594126e51&amp;keyno=0&amp;cst=AiuY0DBWFJ4CiF6OxvZkNA_VKGjD9-1mFXyYpGrVvdfTMC-bQkecZF_zlfvwzWo5FZtsmfUOJ8Z_LoFW_mTAZLJC2v6WNcWnTyTR7hLUqNMErZemUwdd3fVA074xwz-wqHFbMfD1zRrSBSfUqdiyO6HF7Fcxc90rcYCzkaf3Oxynkhkq3Ci0uTLKJvLXeVC8BtILORSqYlPXgNvyCRCPH_ziR2nh5DUhXRinCJRtJEMFBD5D4zoKtC43NtA7gags7W5Hd8aSwGF_xqEoTD3MwQ&amp;ref=cM777e4sMOAycdZhdUbYHpMQ80108_UC5Ult6L4Tmvbq2ila7MO_TXy4noHt4j1rHD0gtm8UNhfBk9pGZHgoMiniXoJ2qzgNbvdQrP_ghtWrzBcscBgJKA&amp;l10n=ru&amp;cts=1446368614938&amp;mc=2.5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859._MsXxuoS-HRIsHvzynRSqgid33G7_cRqWD3MHT2Xa5kZrdzcaapmjBP6MfoJqK_D.31eeb4842d48544f8df150f7bd9c5f1592644c77&amp;url=http%3A%2F%2Fwww.gilprom.ru%2F%3Fdop%3D4%26mode%3Dhim&amp;uuid=&amp;state=PEtFfuTeVD5kpHnK9lio9bb4iM1VPfe4W5x0C0%2BqwflIRTTifi6VAA%3D%3D&amp;data=&amp;b64e=3&amp;sign=84179e72e75a6df6b21b8bc594126e51&amp;keyno=0&amp;cst=AiuY0DBWFJ4CiF6OxvZkNA_VKGjD9-1mFXyYpGrVvdfTMC-bQkecZF_zlfvwzWo5FZtsmfUOJ8Z_LoFW_mTAZLJC2v6WNcWnTyTR7hLUqNMErZemUwdd3fVA074xwz-wqHFbMfD1zRrSBSfUqdiyO6HF7Fcxc90rcYCzkaf3Oxynkhkq3Ci0uTLKJvLXeVC8BtILORSqYlPXgNvyCRCPH_ziR2nh5DUhXRinCJRtJEMFBD5D4zoKtC43NtA7gags7W5Hd8aSwGF_xqEoTD3MwQ&amp;ref=cM777e4sMOAycdZhdUbYHpMQ80108_UC5Ult6L4Tmvbq2ila7MO_TXy4noHt4j1rHD0gtm8UNhfBk9pGZHgoMiniXoJ2qzgNbvdQrP_ghtWrzBcscBgJKA&amp;l10n=ru&amp;cts=1446368614938&amp;mc=2.5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creator>Aleksandr</dc:creator>
  <cp:lastModifiedBy>Вадим Кокин</cp:lastModifiedBy>
  <cp:revision>2</cp:revision>
  <dcterms:created xsi:type="dcterms:W3CDTF">2016-02-10T14:37:00Z</dcterms:created>
  <dcterms:modified xsi:type="dcterms:W3CDTF">2016-02-10T14:37:00Z</dcterms:modified>
</cp:coreProperties>
</file>